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D20" w:rsidRPr="00E01614" w:rsidRDefault="00723C3D" w:rsidP="0055308A">
      <w:pPr>
        <w:jc w:val="center"/>
        <w:rPr>
          <w:rFonts w:ascii="宋体" w:eastAsia="宋体" w:hAnsi="宋体"/>
          <w:b/>
          <w:sz w:val="36"/>
          <w:szCs w:val="36"/>
        </w:rPr>
      </w:pPr>
      <w:r w:rsidRPr="00E01614">
        <w:rPr>
          <w:rFonts w:ascii="宋体" w:eastAsia="宋体" w:hAnsi="宋体" w:hint="eastAsia"/>
          <w:b/>
          <w:sz w:val="36"/>
          <w:szCs w:val="36"/>
        </w:rPr>
        <w:t>半钢</w:t>
      </w:r>
      <w:r w:rsidR="0055308A" w:rsidRPr="00E01614">
        <w:rPr>
          <w:rFonts w:ascii="宋体" w:eastAsia="宋体" w:hAnsi="宋体" w:hint="eastAsia"/>
          <w:b/>
          <w:sz w:val="36"/>
          <w:szCs w:val="36"/>
        </w:rPr>
        <w:t>1000万套</w:t>
      </w:r>
      <w:r>
        <w:rPr>
          <w:rFonts w:ascii="宋体" w:eastAsia="宋体" w:hAnsi="宋体" w:hint="eastAsia"/>
          <w:b/>
          <w:sz w:val="36"/>
          <w:szCs w:val="36"/>
        </w:rPr>
        <w:t>硫化车间</w:t>
      </w:r>
      <w:r w:rsidR="0055308A" w:rsidRPr="00E01614">
        <w:rPr>
          <w:rFonts w:ascii="宋体" w:eastAsia="宋体" w:hAnsi="宋体" w:hint="eastAsia"/>
          <w:b/>
          <w:sz w:val="36"/>
          <w:szCs w:val="36"/>
        </w:rPr>
        <w:t>新增</w:t>
      </w:r>
      <w:r w:rsidR="00775F7C" w:rsidRPr="00E01614">
        <w:rPr>
          <w:rFonts w:ascii="宋体" w:eastAsia="宋体" w:hAnsi="宋体" w:hint="eastAsia"/>
          <w:b/>
          <w:sz w:val="36"/>
          <w:szCs w:val="36"/>
        </w:rPr>
        <w:t>45台</w:t>
      </w:r>
      <w:r w:rsidR="0055308A" w:rsidRPr="00E01614">
        <w:rPr>
          <w:rFonts w:ascii="宋体" w:eastAsia="宋体" w:hAnsi="宋体" w:hint="eastAsia"/>
          <w:b/>
          <w:sz w:val="36"/>
          <w:szCs w:val="36"/>
        </w:rPr>
        <w:t>硫化机烟气</w:t>
      </w:r>
      <w:r w:rsidR="00775F7C" w:rsidRPr="00E01614">
        <w:rPr>
          <w:rFonts w:ascii="宋体" w:eastAsia="宋体" w:hAnsi="宋体" w:hint="eastAsia"/>
          <w:b/>
          <w:sz w:val="36"/>
          <w:szCs w:val="36"/>
        </w:rPr>
        <w:t>收集及</w:t>
      </w:r>
      <w:r w:rsidR="0055308A" w:rsidRPr="00E01614">
        <w:rPr>
          <w:rFonts w:ascii="宋体" w:eastAsia="宋体" w:hAnsi="宋体" w:hint="eastAsia"/>
          <w:b/>
          <w:sz w:val="36"/>
          <w:szCs w:val="36"/>
        </w:rPr>
        <w:t>治理</w:t>
      </w:r>
      <w:r w:rsidR="00BB3CEC">
        <w:rPr>
          <w:rFonts w:ascii="宋体" w:eastAsia="宋体" w:hAnsi="宋体" w:hint="eastAsia"/>
          <w:b/>
          <w:sz w:val="36"/>
          <w:szCs w:val="36"/>
        </w:rPr>
        <w:t>及</w:t>
      </w:r>
      <w:r w:rsidR="00BB3CEC">
        <w:rPr>
          <w:rFonts w:ascii="宋体" w:eastAsia="宋体" w:hAnsi="宋体"/>
          <w:b/>
          <w:sz w:val="36"/>
          <w:szCs w:val="36"/>
        </w:rPr>
        <w:t>4</w:t>
      </w:r>
      <w:r w:rsidR="00BB3CEC">
        <w:rPr>
          <w:rFonts w:ascii="宋体" w:eastAsia="宋体" w:hAnsi="宋体" w:hint="eastAsia"/>
          <w:b/>
          <w:sz w:val="36"/>
          <w:szCs w:val="36"/>
        </w:rPr>
        <w:t>套搬迁烟气治理设备升级改造</w:t>
      </w:r>
      <w:r w:rsidR="00036A47" w:rsidRPr="00E01614">
        <w:rPr>
          <w:rFonts w:ascii="宋体" w:eastAsia="宋体" w:hAnsi="宋体" w:hint="eastAsia"/>
          <w:b/>
          <w:sz w:val="36"/>
          <w:szCs w:val="36"/>
        </w:rPr>
        <w:t>技术协议</w:t>
      </w:r>
    </w:p>
    <w:p w:rsidR="00780E58" w:rsidRPr="00E01614" w:rsidRDefault="00E01614" w:rsidP="00E01614">
      <w:pPr>
        <w:ind w:firstLineChars="200" w:firstLine="562"/>
        <w:rPr>
          <w:rFonts w:ascii="宋体" w:eastAsia="宋体" w:hAnsi="宋体"/>
          <w:b/>
          <w:sz w:val="28"/>
          <w:szCs w:val="28"/>
        </w:rPr>
      </w:pPr>
      <w:r>
        <w:rPr>
          <w:rFonts w:ascii="宋体" w:eastAsia="宋体" w:hAnsi="宋体" w:hint="eastAsia"/>
          <w:b/>
          <w:sz w:val="28"/>
          <w:szCs w:val="28"/>
        </w:rPr>
        <w:t>一、</w:t>
      </w:r>
      <w:r w:rsidR="0055308A" w:rsidRPr="00E01614">
        <w:rPr>
          <w:rFonts w:ascii="宋体" w:eastAsia="宋体" w:hAnsi="宋体" w:hint="eastAsia"/>
          <w:b/>
          <w:sz w:val="28"/>
          <w:szCs w:val="28"/>
        </w:rPr>
        <w:t>总则</w:t>
      </w:r>
    </w:p>
    <w:p w:rsidR="00780E58" w:rsidRDefault="0055308A">
      <w:pPr>
        <w:spacing w:line="360" w:lineRule="auto"/>
        <w:ind w:firstLineChars="200" w:firstLine="480"/>
        <w:rPr>
          <w:rFonts w:ascii="宋体" w:eastAsia="宋体" w:hAnsi="宋体"/>
          <w:sz w:val="24"/>
        </w:rPr>
      </w:pPr>
      <w:r>
        <w:rPr>
          <w:rFonts w:ascii="宋体" w:eastAsia="宋体" w:hAnsi="宋体" w:hint="eastAsia"/>
          <w:sz w:val="24"/>
        </w:rPr>
        <w:t>根据环保要求，对1000万套</w:t>
      </w:r>
      <w:r w:rsidR="00775F7C">
        <w:rPr>
          <w:rFonts w:ascii="宋体" w:eastAsia="宋体" w:hAnsi="宋体" w:hint="eastAsia"/>
          <w:sz w:val="24"/>
        </w:rPr>
        <w:t>半钢硫化车间新增45台硫化机</w:t>
      </w:r>
      <w:r>
        <w:rPr>
          <w:rFonts w:ascii="宋体" w:eastAsia="宋体" w:hAnsi="宋体" w:hint="eastAsia"/>
          <w:sz w:val="24"/>
        </w:rPr>
        <w:t>烟气</w:t>
      </w:r>
      <w:r w:rsidR="001B0ABF">
        <w:rPr>
          <w:rFonts w:ascii="宋体" w:eastAsia="宋体" w:hAnsi="宋体" w:hint="eastAsia"/>
          <w:sz w:val="24"/>
        </w:rPr>
        <w:t>进行密闭</w:t>
      </w:r>
      <w:r>
        <w:rPr>
          <w:rFonts w:ascii="宋体" w:eastAsia="宋体" w:hAnsi="宋体" w:hint="eastAsia"/>
          <w:sz w:val="24"/>
        </w:rPr>
        <w:t>收集</w:t>
      </w:r>
      <w:r w:rsidR="001B0ABF">
        <w:rPr>
          <w:rFonts w:ascii="宋体" w:eastAsia="宋体" w:hAnsi="宋体" w:hint="eastAsia"/>
          <w:sz w:val="24"/>
        </w:rPr>
        <w:t>并</w:t>
      </w:r>
      <w:r>
        <w:rPr>
          <w:rFonts w:ascii="宋体" w:eastAsia="宋体" w:hAnsi="宋体" w:hint="eastAsia"/>
          <w:sz w:val="24"/>
        </w:rPr>
        <w:t>增加烟气治理设施，</w:t>
      </w:r>
      <w:r w:rsidR="00E906A0">
        <w:rPr>
          <w:rFonts w:ascii="宋体" w:eastAsia="宋体" w:hAnsi="宋体" w:hint="eastAsia"/>
          <w:sz w:val="24"/>
        </w:rPr>
        <w:t>同时对4套搬迁烟气治理设备进行升级改造，</w:t>
      </w:r>
      <w:r>
        <w:rPr>
          <w:rFonts w:ascii="宋体" w:eastAsia="宋体" w:hAnsi="宋体" w:hint="eastAsia"/>
          <w:sz w:val="24"/>
        </w:rPr>
        <w:t>满足排风效果的前提，使得烟气达标排放。</w:t>
      </w:r>
    </w:p>
    <w:p w:rsidR="00780E58" w:rsidRDefault="0055308A">
      <w:pPr>
        <w:spacing w:line="360" w:lineRule="auto"/>
        <w:ind w:firstLineChars="200" w:firstLine="480"/>
        <w:rPr>
          <w:rFonts w:ascii="宋体" w:eastAsia="宋体" w:hAnsi="宋体"/>
          <w:sz w:val="24"/>
        </w:rPr>
      </w:pPr>
      <w:r>
        <w:rPr>
          <w:rFonts w:ascii="宋体" w:eastAsia="宋体" w:hAnsi="宋体" w:hint="eastAsia"/>
          <w:sz w:val="24"/>
        </w:rPr>
        <w:t>本技术条件提出的是最低限度的技术规范，并未规定所有的技术要求和适用的标准，乙方提供满足本技术协议和所列标准要求的高质量产品及其相应服务。</w:t>
      </w:r>
    </w:p>
    <w:p w:rsidR="00780E58" w:rsidRDefault="0055308A">
      <w:pPr>
        <w:spacing w:line="360" w:lineRule="auto"/>
        <w:ind w:firstLineChars="200" w:firstLine="480"/>
        <w:rPr>
          <w:rFonts w:ascii="宋体" w:eastAsia="宋体" w:hAnsi="宋体"/>
          <w:sz w:val="24"/>
        </w:rPr>
      </w:pPr>
      <w:r>
        <w:rPr>
          <w:rFonts w:ascii="宋体" w:eastAsia="宋体" w:hAnsi="宋体" w:hint="eastAsia"/>
          <w:sz w:val="24"/>
        </w:rPr>
        <w:t>本项目基本上为全部外包交钥匙工程，即竣工后卖方交付到买方手中应为经过简单调试即可投产使用的状态。从治理方案设计到制造、出厂检测、包装、供货、运输、装卸、就位、安装、调试、验收、技术指导及售后服务等一切工作和费用均由卖方负责和承担。</w:t>
      </w:r>
    </w:p>
    <w:p w:rsidR="00780E58" w:rsidRPr="00E01614" w:rsidRDefault="00E01614" w:rsidP="00E01614">
      <w:pPr>
        <w:rPr>
          <w:rFonts w:ascii="宋体" w:eastAsia="宋体" w:hAnsi="宋体"/>
          <w:b/>
          <w:sz w:val="28"/>
          <w:szCs w:val="28"/>
        </w:rPr>
      </w:pPr>
      <w:r>
        <w:rPr>
          <w:rFonts w:ascii="宋体" w:eastAsia="宋体" w:hAnsi="宋体" w:hint="eastAsia"/>
          <w:b/>
          <w:sz w:val="28"/>
          <w:szCs w:val="28"/>
        </w:rPr>
        <w:t>二、</w:t>
      </w:r>
      <w:r w:rsidR="0055308A" w:rsidRPr="00E01614">
        <w:rPr>
          <w:rFonts w:ascii="宋体" w:eastAsia="宋体" w:hAnsi="宋体" w:hint="eastAsia"/>
          <w:b/>
          <w:sz w:val="28"/>
          <w:szCs w:val="28"/>
        </w:rPr>
        <w:t>供货范围</w:t>
      </w:r>
    </w:p>
    <w:tbl>
      <w:tblPr>
        <w:tblW w:w="10945" w:type="dxa"/>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41"/>
        <w:gridCol w:w="792"/>
        <w:gridCol w:w="7560"/>
      </w:tblGrid>
      <w:tr w:rsidR="00780E58" w:rsidTr="00E01614">
        <w:trPr>
          <w:trHeight w:val="713"/>
        </w:trPr>
        <w:tc>
          <w:tcPr>
            <w:tcW w:w="852" w:type="dxa"/>
            <w:vAlign w:val="center"/>
          </w:tcPr>
          <w:p w:rsidR="00780E58" w:rsidRPr="00936D92" w:rsidRDefault="0055308A">
            <w:pPr>
              <w:spacing w:line="360" w:lineRule="auto"/>
              <w:jc w:val="center"/>
              <w:rPr>
                <w:rFonts w:ascii="宋体" w:eastAsia="宋体" w:hAnsi="宋体" w:cs="宋体"/>
                <w:b/>
                <w:color w:val="000000"/>
                <w:sz w:val="24"/>
              </w:rPr>
            </w:pPr>
            <w:r w:rsidRPr="00936D92">
              <w:rPr>
                <w:rFonts w:ascii="宋体" w:eastAsia="宋体" w:hAnsi="宋体" w:cs="宋体" w:hint="eastAsia"/>
                <w:b/>
                <w:color w:val="000000"/>
                <w:sz w:val="24"/>
              </w:rPr>
              <w:t>序号</w:t>
            </w:r>
          </w:p>
        </w:tc>
        <w:tc>
          <w:tcPr>
            <w:tcW w:w="1741" w:type="dxa"/>
            <w:vAlign w:val="center"/>
          </w:tcPr>
          <w:p w:rsidR="00780E58" w:rsidRPr="00936D92" w:rsidRDefault="0055308A">
            <w:pPr>
              <w:spacing w:line="360" w:lineRule="auto"/>
              <w:jc w:val="center"/>
              <w:rPr>
                <w:rFonts w:ascii="宋体" w:eastAsia="宋体" w:hAnsi="宋体" w:cs="宋体"/>
                <w:b/>
                <w:color w:val="000000"/>
                <w:sz w:val="24"/>
              </w:rPr>
            </w:pPr>
            <w:r w:rsidRPr="00936D92">
              <w:rPr>
                <w:rFonts w:ascii="宋体" w:eastAsia="宋体" w:hAnsi="宋体" w:cs="宋体" w:hint="eastAsia"/>
                <w:b/>
                <w:color w:val="000000"/>
                <w:sz w:val="24"/>
              </w:rPr>
              <w:t>治理对象</w:t>
            </w:r>
          </w:p>
        </w:tc>
        <w:tc>
          <w:tcPr>
            <w:tcW w:w="792" w:type="dxa"/>
            <w:vAlign w:val="center"/>
          </w:tcPr>
          <w:p w:rsidR="00780E58" w:rsidRPr="00936D92" w:rsidRDefault="0055308A">
            <w:pPr>
              <w:spacing w:line="360" w:lineRule="auto"/>
              <w:jc w:val="center"/>
              <w:rPr>
                <w:rFonts w:ascii="宋体" w:eastAsia="宋体" w:hAnsi="宋体" w:cs="宋体"/>
                <w:b/>
                <w:color w:val="000000"/>
                <w:sz w:val="24"/>
              </w:rPr>
            </w:pPr>
            <w:r w:rsidRPr="00936D92">
              <w:rPr>
                <w:rFonts w:ascii="宋体" w:eastAsia="宋体" w:hAnsi="宋体" w:cs="宋体" w:hint="eastAsia"/>
                <w:b/>
                <w:color w:val="000000"/>
                <w:sz w:val="24"/>
              </w:rPr>
              <w:t>数量</w:t>
            </w:r>
          </w:p>
        </w:tc>
        <w:tc>
          <w:tcPr>
            <w:tcW w:w="7560" w:type="dxa"/>
          </w:tcPr>
          <w:p w:rsidR="00780E58" w:rsidRPr="00936D92" w:rsidRDefault="0055308A">
            <w:pPr>
              <w:spacing w:line="360" w:lineRule="auto"/>
              <w:jc w:val="center"/>
              <w:rPr>
                <w:rFonts w:ascii="宋体" w:eastAsia="宋体" w:hAnsi="宋体" w:cs="宋体"/>
                <w:b/>
                <w:color w:val="000000"/>
                <w:sz w:val="24"/>
              </w:rPr>
            </w:pPr>
            <w:r w:rsidRPr="00936D92">
              <w:rPr>
                <w:rFonts w:ascii="宋体" w:eastAsia="宋体" w:hAnsi="宋体" w:cs="宋体" w:hint="eastAsia"/>
                <w:b/>
                <w:color w:val="000000"/>
                <w:sz w:val="24"/>
              </w:rPr>
              <w:t>工程内容</w:t>
            </w:r>
          </w:p>
        </w:tc>
      </w:tr>
      <w:tr w:rsidR="00780E58" w:rsidTr="00E01614">
        <w:trPr>
          <w:trHeight w:val="90"/>
        </w:trPr>
        <w:tc>
          <w:tcPr>
            <w:tcW w:w="852" w:type="dxa"/>
            <w:vAlign w:val="center"/>
          </w:tcPr>
          <w:p w:rsidR="00780E58" w:rsidRDefault="0055308A">
            <w:pPr>
              <w:spacing w:line="360" w:lineRule="auto"/>
              <w:jc w:val="center"/>
              <w:rPr>
                <w:rFonts w:ascii="宋体" w:hAnsi="宋体" w:cs="宋体"/>
                <w:color w:val="000000"/>
                <w:sz w:val="24"/>
              </w:rPr>
            </w:pPr>
            <w:r>
              <w:rPr>
                <w:rFonts w:ascii="宋体" w:hAnsi="宋体" w:cs="宋体" w:hint="eastAsia"/>
                <w:color w:val="000000"/>
                <w:sz w:val="24"/>
              </w:rPr>
              <w:t>1</w:t>
            </w:r>
          </w:p>
        </w:tc>
        <w:tc>
          <w:tcPr>
            <w:tcW w:w="1741" w:type="dxa"/>
            <w:vAlign w:val="center"/>
          </w:tcPr>
          <w:p w:rsidR="00780E58" w:rsidRPr="00665D20" w:rsidRDefault="0055308A" w:rsidP="00A62C93">
            <w:pPr>
              <w:spacing w:line="360" w:lineRule="auto"/>
              <w:jc w:val="left"/>
              <w:rPr>
                <w:rFonts w:ascii="宋体" w:eastAsia="宋体" w:hAnsi="宋体"/>
                <w:sz w:val="24"/>
              </w:rPr>
            </w:pPr>
            <w:r w:rsidRPr="00665D20">
              <w:rPr>
                <w:rFonts w:ascii="宋体" w:eastAsia="宋体" w:hAnsi="宋体" w:hint="eastAsia"/>
                <w:sz w:val="24"/>
              </w:rPr>
              <w:t>1000万套</w:t>
            </w:r>
            <w:r w:rsidR="00A62C93">
              <w:rPr>
                <w:rFonts w:ascii="宋体" w:eastAsia="宋体" w:hAnsi="宋体" w:hint="eastAsia"/>
                <w:sz w:val="24"/>
              </w:rPr>
              <w:t>半钢硫化车间新增45台硫化机烟气</w:t>
            </w:r>
            <w:r w:rsidRPr="00665D20">
              <w:rPr>
                <w:rFonts w:ascii="宋体" w:eastAsia="宋体" w:hAnsi="宋体"/>
                <w:sz w:val="24"/>
              </w:rPr>
              <w:t>收集及治理</w:t>
            </w:r>
          </w:p>
        </w:tc>
        <w:tc>
          <w:tcPr>
            <w:tcW w:w="792" w:type="dxa"/>
            <w:vAlign w:val="center"/>
          </w:tcPr>
          <w:p w:rsidR="00780E58" w:rsidRPr="00665D20" w:rsidRDefault="0055308A">
            <w:pPr>
              <w:spacing w:line="360" w:lineRule="auto"/>
              <w:jc w:val="center"/>
              <w:rPr>
                <w:rFonts w:ascii="宋体" w:eastAsia="宋体" w:hAnsi="宋体"/>
                <w:sz w:val="24"/>
                <w:szCs w:val="28"/>
              </w:rPr>
            </w:pPr>
            <w:r w:rsidRPr="00665D20">
              <w:rPr>
                <w:rFonts w:ascii="宋体" w:eastAsia="宋体" w:hAnsi="宋体" w:hint="eastAsia"/>
                <w:sz w:val="24"/>
                <w:szCs w:val="28"/>
              </w:rPr>
              <w:t>1套</w:t>
            </w:r>
          </w:p>
        </w:tc>
        <w:tc>
          <w:tcPr>
            <w:tcW w:w="7560" w:type="dxa"/>
            <w:vAlign w:val="center"/>
          </w:tcPr>
          <w:p w:rsidR="008C716B" w:rsidRDefault="008C716B" w:rsidP="008C716B">
            <w:pPr>
              <w:spacing w:line="360" w:lineRule="auto"/>
              <w:rPr>
                <w:rFonts w:ascii="宋体" w:eastAsia="宋体" w:hAnsi="宋体"/>
                <w:sz w:val="24"/>
                <w:szCs w:val="28"/>
              </w:rPr>
            </w:pPr>
            <w:r w:rsidRPr="00D45FCA">
              <w:rPr>
                <w:rFonts w:ascii="宋体" w:eastAsia="宋体" w:hAnsi="宋体" w:hint="eastAsia"/>
                <w:sz w:val="24"/>
                <w:szCs w:val="28"/>
              </w:rPr>
              <w:t>新增</w:t>
            </w:r>
            <w:r>
              <w:rPr>
                <w:rFonts w:ascii="宋体" w:eastAsia="宋体" w:hAnsi="宋体" w:hint="eastAsia"/>
                <w:sz w:val="24"/>
                <w:szCs w:val="28"/>
              </w:rPr>
              <w:t>一套</w:t>
            </w:r>
            <w:r>
              <w:rPr>
                <w:rFonts w:ascii="宋体" w:eastAsia="宋体" w:hAnsi="宋体"/>
                <w:sz w:val="24"/>
                <w:szCs w:val="28"/>
              </w:rPr>
              <w:t>1</w:t>
            </w:r>
            <w:r w:rsidR="00EC49D9">
              <w:rPr>
                <w:rFonts w:ascii="宋体" w:eastAsia="宋体" w:hAnsi="宋体"/>
                <w:sz w:val="24"/>
                <w:szCs w:val="28"/>
              </w:rPr>
              <w:t>4</w:t>
            </w:r>
            <w:r>
              <w:rPr>
                <w:rFonts w:ascii="宋体" w:eastAsia="宋体" w:hAnsi="宋体"/>
                <w:sz w:val="24"/>
                <w:szCs w:val="28"/>
              </w:rPr>
              <w:t>0</w:t>
            </w:r>
            <w:r w:rsidRPr="00D45FCA">
              <w:rPr>
                <w:rFonts w:ascii="宋体" w:eastAsia="宋体" w:hAnsi="宋体" w:hint="eastAsia"/>
                <w:sz w:val="24"/>
                <w:szCs w:val="28"/>
              </w:rPr>
              <w:t>000m</w:t>
            </w:r>
            <w:r w:rsidRPr="00AE31F0">
              <w:rPr>
                <w:rFonts w:ascii="宋体" w:eastAsia="宋体" w:hAnsi="宋体" w:hint="eastAsia"/>
                <w:sz w:val="24"/>
                <w:szCs w:val="28"/>
                <w:vertAlign w:val="superscript"/>
              </w:rPr>
              <w:t>3</w:t>
            </w:r>
            <w:r w:rsidRPr="00D45FCA">
              <w:rPr>
                <w:rFonts w:ascii="宋体" w:eastAsia="宋体" w:hAnsi="宋体" w:hint="eastAsia"/>
                <w:sz w:val="24"/>
                <w:szCs w:val="28"/>
              </w:rPr>
              <w:t>/h废气治理系统</w:t>
            </w:r>
            <w:r>
              <w:rPr>
                <w:rFonts w:ascii="宋体" w:eastAsia="宋体" w:hAnsi="宋体"/>
                <w:sz w:val="24"/>
                <w:szCs w:val="28"/>
              </w:rPr>
              <w:t>1</w:t>
            </w:r>
            <w:r w:rsidRPr="00D45FCA">
              <w:rPr>
                <w:rFonts w:ascii="宋体" w:eastAsia="宋体" w:hAnsi="宋体" w:hint="eastAsia"/>
                <w:sz w:val="24"/>
                <w:szCs w:val="28"/>
              </w:rPr>
              <w:t>套</w:t>
            </w:r>
            <w:r>
              <w:rPr>
                <w:rFonts w:ascii="宋体" w:eastAsia="宋体" w:hAnsi="宋体" w:hint="eastAsia"/>
                <w:sz w:val="24"/>
                <w:szCs w:val="28"/>
              </w:rPr>
              <w:t>及45台硫化机</w:t>
            </w:r>
            <w:r w:rsidR="007F5E72">
              <w:rPr>
                <w:rFonts w:ascii="宋体" w:eastAsia="宋体" w:hAnsi="宋体" w:hint="eastAsia"/>
                <w:sz w:val="24"/>
                <w:szCs w:val="28"/>
              </w:rPr>
              <w:t>烟气收集罩</w:t>
            </w:r>
            <w:r>
              <w:rPr>
                <w:rFonts w:ascii="宋体" w:eastAsia="宋体" w:hAnsi="宋体" w:hint="eastAsia"/>
                <w:sz w:val="24"/>
                <w:szCs w:val="28"/>
              </w:rPr>
              <w:t>。</w:t>
            </w:r>
            <w:r w:rsidRPr="00D45FCA">
              <w:rPr>
                <w:rFonts w:ascii="宋体" w:eastAsia="宋体" w:hAnsi="宋体" w:hint="eastAsia"/>
                <w:sz w:val="24"/>
                <w:szCs w:val="28"/>
              </w:rPr>
              <w:t>处理工艺为：</w:t>
            </w:r>
            <w:r w:rsidRPr="00AE31F0">
              <w:rPr>
                <w:rFonts w:ascii="宋体" w:eastAsia="宋体" w:hAnsi="宋体" w:hint="eastAsia"/>
                <w:b/>
                <w:sz w:val="24"/>
                <w:szCs w:val="28"/>
              </w:rPr>
              <w:t>三级过滤装置+U</w:t>
            </w:r>
            <w:r w:rsidRPr="00AE31F0">
              <w:rPr>
                <w:rFonts w:ascii="宋体" w:eastAsia="宋体" w:hAnsi="宋体"/>
                <w:b/>
                <w:sz w:val="24"/>
                <w:szCs w:val="28"/>
              </w:rPr>
              <w:t>V</w:t>
            </w:r>
            <w:r w:rsidRPr="00AE31F0">
              <w:rPr>
                <w:rFonts w:ascii="宋体" w:eastAsia="宋体" w:hAnsi="宋体" w:hint="eastAsia"/>
                <w:b/>
                <w:sz w:val="24"/>
                <w:szCs w:val="28"/>
              </w:rPr>
              <w:t>光催化+生物膜片干式中和</w:t>
            </w:r>
            <w:r w:rsidRPr="00D45FCA">
              <w:rPr>
                <w:rFonts w:ascii="宋体" w:eastAsia="宋体" w:hAnsi="宋体" w:hint="eastAsia"/>
                <w:sz w:val="24"/>
                <w:szCs w:val="28"/>
              </w:rPr>
              <w:t>。</w:t>
            </w:r>
          </w:p>
          <w:p w:rsidR="00FF05FB" w:rsidRDefault="007F5E72" w:rsidP="00F1104E">
            <w:pPr>
              <w:spacing w:line="360" w:lineRule="auto"/>
              <w:rPr>
                <w:rFonts w:ascii="宋体" w:eastAsia="宋体" w:hAnsi="宋体"/>
                <w:sz w:val="24"/>
              </w:rPr>
            </w:pPr>
            <w:r w:rsidRPr="00D45FCA">
              <w:rPr>
                <w:rFonts w:ascii="宋体" w:eastAsia="宋体" w:hAnsi="宋体" w:hint="eastAsia"/>
                <w:sz w:val="24"/>
                <w:szCs w:val="28"/>
              </w:rPr>
              <w:t>主要包含内容如下：</w:t>
            </w:r>
          </w:p>
          <w:p w:rsidR="00FF05FB" w:rsidRPr="00FF05FB" w:rsidRDefault="00FF05FB" w:rsidP="00FF05FB">
            <w:pPr>
              <w:pStyle w:val="aa"/>
              <w:numPr>
                <w:ilvl w:val="0"/>
                <w:numId w:val="8"/>
              </w:numPr>
              <w:spacing w:line="360" w:lineRule="auto"/>
              <w:ind w:firstLineChars="0"/>
              <w:rPr>
                <w:rFonts w:ascii="宋体" w:eastAsia="宋体" w:hAnsi="宋体"/>
                <w:sz w:val="24"/>
              </w:rPr>
            </w:pPr>
            <w:r w:rsidRPr="00FF05FB">
              <w:rPr>
                <w:rFonts w:ascii="宋体" w:eastAsia="宋体" w:hAnsi="宋体" w:hint="eastAsia"/>
                <w:sz w:val="24"/>
              </w:rPr>
              <w:t>新增的45台</w:t>
            </w:r>
            <w:r w:rsidR="007F5E72" w:rsidRPr="00FF05FB">
              <w:rPr>
                <w:rFonts w:ascii="宋体" w:eastAsia="宋体" w:hAnsi="宋体" w:hint="eastAsia"/>
                <w:sz w:val="24"/>
              </w:rPr>
              <w:t>硫化机烟气收集罩的设计、制作与安装</w:t>
            </w:r>
            <w:r>
              <w:rPr>
                <w:rFonts w:ascii="宋体" w:eastAsia="宋体" w:hAnsi="宋体" w:hint="eastAsia"/>
                <w:sz w:val="24"/>
              </w:rPr>
              <w:t>。</w:t>
            </w:r>
          </w:p>
          <w:p w:rsidR="00FF05FB" w:rsidRDefault="00FF05FB" w:rsidP="00FF05FB">
            <w:pPr>
              <w:spacing w:line="360" w:lineRule="auto"/>
              <w:rPr>
                <w:rFonts w:ascii="宋体" w:eastAsia="宋体" w:hAnsi="宋体"/>
                <w:sz w:val="24"/>
              </w:rPr>
            </w:pPr>
            <w:r>
              <w:rPr>
                <w:rFonts w:ascii="宋体" w:eastAsia="宋体" w:hAnsi="宋体"/>
                <w:sz w:val="24"/>
              </w:rPr>
              <w:t>2</w:t>
            </w:r>
            <w:r>
              <w:rPr>
                <w:rFonts w:ascii="宋体" w:eastAsia="宋体" w:hAnsi="宋体" w:hint="eastAsia"/>
                <w:sz w:val="24"/>
              </w:rPr>
              <w:t>、30台硫化机的室内</w:t>
            </w:r>
            <w:r w:rsidR="005F2429" w:rsidRPr="00FF05FB">
              <w:rPr>
                <w:rFonts w:ascii="宋体" w:eastAsia="宋体" w:hAnsi="宋体" w:hint="eastAsia"/>
                <w:sz w:val="24"/>
              </w:rPr>
              <w:t>主</w:t>
            </w:r>
            <w:r w:rsidR="007F5E72" w:rsidRPr="00FF05FB">
              <w:rPr>
                <w:rFonts w:ascii="宋体" w:eastAsia="宋体" w:hAnsi="宋体" w:hint="eastAsia"/>
                <w:sz w:val="24"/>
              </w:rPr>
              <w:t>管路</w:t>
            </w:r>
            <w:r w:rsidR="005F2429" w:rsidRPr="00FF05FB">
              <w:rPr>
                <w:rFonts w:ascii="宋体" w:eastAsia="宋体" w:hAnsi="宋体" w:hint="eastAsia"/>
                <w:sz w:val="24"/>
              </w:rPr>
              <w:t>、支管道</w:t>
            </w:r>
            <w:r>
              <w:rPr>
                <w:rFonts w:ascii="宋体" w:eastAsia="宋体" w:hAnsi="宋体" w:hint="eastAsia"/>
                <w:sz w:val="24"/>
              </w:rPr>
              <w:t>，15台硫化机的支管路</w:t>
            </w:r>
            <w:r w:rsidR="007F5E72" w:rsidRPr="00FF05FB">
              <w:rPr>
                <w:rFonts w:ascii="宋体" w:eastAsia="宋体" w:hAnsi="宋体" w:hint="eastAsia"/>
                <w:sz w:val="24"/>
              </w:rPr>
              <w:t>及</w:t>
            </w:r>
            <w:r>
              <w:rPr>
                <w:rFonts w:ascii="宋体" w:eastAsia="宋体" w:hAnsi="宋体" w:hint="eastAsia"/>
                <w:sz w:val="24"/>
              </w:rPr>
              <w:t>45台硫化机连锁</w:t>
            </w:r>
            <w:r w:rsidR="007F5E72" w:rsidRPr="00FF05FB">
              <w:rPr>
                <w:rFonts w:ascii="宋体" w:eastAsia="宋体" w:hAnsi="宋体" w:hint="eastAsia"/>
                <w:sz w:val="24"/>
              </w:rPr>
              <w:t>阀门</w:t>
            </w:r>
            <w:r>
              <w:rPr>
                <w:rFonts w:ascii="宋体" w:eastAsia="宋体" w:hAnsi="宋体" w:hint="eastAsia"/>
                <w:sz w:val="24"/>
              </w:rPr>
              <w:t>供货</w:t>
            </w:r>
            <w:r w:rsidR="007F5E72" w:rsidRPr="00FF05FB">
              <w:rPr>
                <w:rFonts w:ascii="宋体" w:eastAsia="宋体" w:hAnsi="宋体" w:hint="eastAsia"/>
                <w:sz w:val="24"/>
              </w:rPr>
              <w:t>及安装</w:t>
            </w:r>
            <w:r>
              <w:rPr>
                <w:rFonts w:ascii="宋体" w:eastAsia="宋体" w:hAnsi="宋体" w:hint="eastAsia"/>
                <w:sz w:val="24"/>
              </w:rPr>
              <w:t>。</w:t>
            </w:r>
          </w:p>
          <w:p w:rsidR="00FF05FB" w:rsidRDefault="00FF05FB" w:rsidP="00FF05FB">
            <w:pPr>
              <w:spacing w:line="360" w:lineRule="auto"/>
              <w:rPr>
                <w:rFonts w:ascii="宋体" w:eastAsia="宋体" w:hAnsi="宋体"/>
                <w:sz w:val="24"/>
              </w:rPr>
            </w:pPr>
            <w:r>
              <w:rPr>
                <w:rFonts w:ascii="宋体" w:eastAsia="宋体" w:hAnsi="宋体" w:hint="eastAsia"/>
                <w:sz w:val="24"/>
              </w:rPr>
              <w:t>3、新增1套烟气治理设施三级过滤、UV光催化及主引风机的</w:t>
            </w:r>
            <w:r w:rsidR="00C2500D">
              <w:rPr>
                <w:rFonts w:ascii="宋体" w:eastAsia="宋体" w:hAnsi="宋体" w:hint="eastAsia"/>
                <w:sz w:val="24"/>
              </w:rPr>
              <w:t>选型</w:t>
            </w:r>
            <w:r>
              <w:rPr>
                <w:rFonts w:ascii="宋体" w:eastAsia="宋体" w:hAnsi="宋体" w:hint="eastAsia"/>
                <w:sz w:val="24"/>
              </w:rPr>
              <w:t>采购及安装在设备平台布局的位置上。</w:t>
            </w:r>
            <w:r w:rsidR="0027251C" w:rsidRPr="00FF05FB">
              <w:rPr>
                <w:rFonts w:ascii="宋体" w:eastAsia="宋体" w:hAnsi="宋体" w:hint="eastAsia"/>
                <w:sz w:val="24"/>
              </w:rPr>
              <w:t>（包含</w:t>
            </w:r>
            <w:r w:rsidR="002E34D6">
              <w:rPr>
                <w:rFonts w:ascii="宋体" w:eastAsia="宋体" w:hAnsi="宋体" w:hint="eastAsia"/>
                <w:sz w:val="24"/>
              </w:rPr>
              <w:t>所有室内外风管的安装，不包含屋顶主风管</w:t>
            </w:r>
            <w:r w:rsidR="0027251C" w:rsidRPr="00FF05FB">
              <w:rPr>
                <w:rFonts w:ascii="宋体" w:eastAsia="宋体" w:hAnsi="宋体" w:hint="eastAsia"/>
                <w:sz w:val="24"/>
              </w:rPr>
              <w:t>开孔、</w:t>
            </w:r>
            <w:r w:rsidR="002E34D6">
              <w:rPr>
                <w:rFonts w:ascii="宋体" w:eastAsia="宋体" w:hAnsi="宋体" w:hint="eastAsia"/>
                <w:sz w:val="24"/>
              </w:rPr>
              <w:t>管道加固及</w:t>
            </w:r>
            <w:r w:rsidR="0027251C" w:rsidRPr="00FF05FB">
              <w:rPr>
                <w:rFonts w:ascii="宋体" w:eastAsia="宋体" w:hAnsi="宋体" w:hint="eastAsia"/>
                <w:sz w:val="24"/>
              </w:rPr>
              <w:t>防水</w:t>
            </w:r>
            <w:r>
              <w:rPr>
                <w:rFonts w:ascii="宋体" w:eastAsia="宋体" w:hAnsi="宋体" w:hint="eastAsia"/>
                <w:sz w:val="24"/>
              </w:rPr>
              <w:t>，不包含平台建设及</w:t>
            </w:r>
            <w:r w:rsidR="00C2500D">
              <w:rPr>
                <w:rFonts w:ascii="宋体" w:eastAsia="宋体" w:hAnsi="宋体" w:hint="eastAsia"/>
                <w:sz w:val="24"/>
              </w:rPr>
              <w:t>合并烟囱建设</w:t>
            </w:r>
            <w:r w:rsidR="0027251C" w:rsidRPr="00FF05FB">
              <w:rPr>
                <w:rFonts w:ascii="宋体" w:eastAsia="宋体" w:hAnsi="宋体" w:hint="eastAsia"/>
                <w:sz w:val="24"/>
              </w:rPr>
              <w:t>）</w:t>
            </w:r>
          </w:p>
          <w:p w:rsidR="00C2500D" w:rsidRDefault="00FF05FB" w:rsidP="00C2500D">
            <w:pPr>
              <w:spacing w:line="360" w:lineRule="auto"/>
              <w:rPr>
                <w:rFonts w:ascii="宋体" w:eastAsia="宋体" w:hAnsi="宋体"/>
                <w:sz w:val="24"/>
              </w:rPr>
            </w:pPr>
            <w:r>
              <w:rPr>
                <w:rFonts w:ascii="宋体" w:eastAsia="宋体" w:hAnsi="宋体" w:hint="eastAsia"/>
                <w:sz w:val="24"/>
              </w:rPr>
              <w:t>3、</w:t>
            </w:r>
            <w:r w:rsidR="00C2500D">
              <w:rPr>
                <w:rFonts w:ascii="宋体" w:eastAsia="宋体" w:hAnsi="宋体" w:hint="eastAsia"/>
                <w:sz w:val="24"/>
              </w:rPr>
              <w:t>新增烟气治理设备的</w:t>
            </w:r>
            <w:r w:rsidR="007F5E72" w:rsidRPr="00FF05FB">
              <w:rPr>
                <w:rFonts w:ascii="宋体" w:eastAsia="宋体" w:hAnsi="宋体" w:hint="eastAsia"/>
                <w:sz w:val="24"/>
              </w:rPr>
              <w:t>二层检修</w:t>
            </w:r>
            <w:r w:rsidR="005F2429" w:rsidRPr="00FF05FB">
              <w:rPr>
                <w:rFonts w:ascii="宋体" w:eastAsia="宋体" w:hAnsi="宋体" w:hint="eastAsia"/>
                <w:sz w:val="24"/>
              </w:rPr>
              <w:t>维保</w:t>
            </w:r>
            <w:r w:rsidR="007F5E72" w:rsidRPr="00FF05FB">
              <w:rPr>
                <w:rFonts w:ascii="宋体" w:eastAsia="宋体" w:hAnsi="宋体" w:hint="eastAsia"/>
                <w:sz w:val="24"/>
              </w:rPr>
              <w:t>平台设计</w:t>
            </w:r>
            <w:r w:rsidR="00AE31F0" w:rsidRPr="00FF05FB">
              <w:rPr>
                <w:rFonts w:ascii="宋体" w:eastAsia="宋体" w:hAnsi="宋体" w:hint="eastAsia"/>
                <w:sz w:val="24"/>
              </w:rPr>
              <w:t>、</w:t>
            </w:r>
            <w:r w:rsidR="00555FD5" w:rsidRPr="00FF05FB">
              <w:rPr>
                <w:rFonts w:ascii="宋体" w:eastAsia="宋体" w:hAnsi="宋体" w:hint="eastAsia"/>
                <w:sz w:val="24"/>
              </w:rPr>
              <w:t>制作及安装（平台</w:t>
            </w:r>
            <w:r w:rsidR="009E1D38" w:rsidRPr="00FF05FB">
              <w:rPr>
                <w:rFonts w:ascii="宋体" w:eastAsia="宋体" w:hAnsi="宋体" w:hint="eastAsia"/>
                <w:sz w:val="24"/>
              </w:rPr>
              <w:t>走廊</w:t>
            </w:r>
            <w:r w:rsidR="00555FD5" w:rsidRPr="00FF05FB">
              <w:rPr>
                <w:rFonts w:ascii="宋体" w:eastAsia="宋体" w:hAnsi="宋体" w:hint="eastAsia"/>
                <w:sz w:val="24"/>
              </w:rPr>
              <w:t>铺设格栅板）</w:t>
            </w:r>
            <w:r w:rsidR="00C2500D">
              <w:rPr>
                <w:rFonts w:ascii="宋体" w:eastAsia="宋体" w:hAnsi="宋体" w:hint="eastAsia"/>
                <w:sz w:val="24"/>
              </w:rPr>
              <w:t>。</w:t>
            </w:r>
          </w:p>
          <w:p w:rsidR="00C2500D" w:rsidRDefault="00C2500D" w:rsidP="00C2500D">
            <w:pPr>
              <w:spacing w:line="360" w:lineRule="auto"/>
              <w:rPr>
                <w:rFonts w:ascii="宋体" w:eastAsia="宋体" w:hAnsi="宋体"/>
                <w:sz w:val="24"/>
                <w:szCs w:val="28"/>
              </w:rPr>
            </w:pPr>
            <w:r>
              <w:rPr>
                <w:rFonts w:ascii="宋体" w:eastAsia="宋体" w:hAnsi="宋体"/>
                <w:sz w:val="24"/>
              </w:rPr>
              <w:t>4</w:t>
            </w:r>
            <w:r>
              <w:rPr>
                <w:rFonts w:ascii="宋体" w:eastAsia="宋体" w:hAnsi="宋体" w:hint="eastAsia"/>
                <w:sz w:val="24"/>
              </w:rPr>
              <w:t>、</w:t>
            </w:r>
            <w:r w:rsidR="007F5E72" w:rsidRPr="00FF05FB">
              <w:rPr>
                <w:rFonts w:ascii="宋体" w:eastAsia="宋体" w:hAnsi="宋体" w:hint="eastAsia"/>
                <w:sz w:val="24"/>
                <w:szCs w:val="28"/>
              </w:rPr>
              <w:t>电控系统</w:t>
            </w:r>
            <w:r w:rsidR="007F5E72" w:rsidRPr="00FF05FB">
              <w:rPr>
                <w:rFonts w:ascii="宋体" w:eastAsia="宋体" w:hAnsi="宋体"/>
                <w:sz w:val="24"/>
                <w:szCs w:val="28"/>
              </w:rPr>
              <w:t>1</w:t>
            </w:r>
            <w:r w:rsidR="007F5E72" w:rsidRPr="00FF05FB">
              <w:rPr>
                <w:rFonts w:ascii="宋体" w:eastAsia="宋体" w:hAnsi="宋体" w:hint="eastAsia"/>
                <w:sz w:val="24"/>
                <w:szCs w:val="28"/>
              </w:rPr>
              <w:t>套（室</w:t>
            </w:r>
            <w:r w:rsidR="00555FD5" w:rsidRPr="00FF05FB">
              <w:rPr>
                <w:rFonts w:ascii="宋体" w:eastAsia="宋体" w:hAnsi="宋体" w:hint="eastAsia"/>
                <w:sz w:val="24"/>
                <w:szCs w:val="28"/>
              </w:rPr>
              <w:t>外</w:t>
            </w:r>
            <w:r w:rsidR="007F5E72" w:rsidRPr="00FF05FB">
              <w:rPr>
                <w:rFonts w:ascii="宋体" w:eastAsia="宋体" w:hAnsi="宋体" w:hint="eastAsia"/>
                <w:sz w:val="24"/>
                <w:szCs w:val="28"/>
              </w:rPr>
              <w:t>放置）、三级过滤装置及UV光催化装置喷淋装置及系统安全措施配置等。</w:t>
            </w:r>
          </w:p>
          <w:p w:rsidR="00780E58" w:rsidRPr="00FF05FB" w:rsidRDefault="00C2500D" w:rsidP="00C2500D">
            <w:pPr>
              <w:spacing w:line="360" w:lineRule="auto"/>
              <w:rPr>
                <w:rFonts w:ascii="宋体" w:eastAsia="宋体" w:hAnsi="宋体"/>
                <w:sz w:val="24"/>
              </w:rPr>
            </w:pPr>
            <w:r>
              <w:rPr>
                <w:rFonts w:ascii="宋体" w:eastAsia="宋体" w:hAnsi="宋体"/>
                <w:sz w:val="24"/>
                <w:szCs w:val="28"/>
              </w:rPr>
              <w:t>5</w:t>
            </w:r>
            <w:r>
              <w:rPr>
                <w:rFonts w:ascii="宋体" w:eastAsia="宋体" w:hAnsi="宋体" w:hint="eastAsia"/>
                <w:sz w:val="24"/>
                <w:szCs w:val="28"/>
              </w:rPr>
              <w:t>、</w:t>
            </w:r>
            <w:r w:rsidR="007F5E72" w:rsidRPr="00FF05FB">
              <w:rPr>
                <w:rFonts w:ascii="宋体" w:eastAsia="宋体" w:hAnsi="宋体" w:hint="eastAsia"/>
                <w:sz w:val="24"/>
                <w:szCs w:val="28"/>
              </w:rPr>
              <w:t>vaportek异味控制装置</w:t>
            </w:r>
            <w:r w:rsidR="00555FD5" w:rsidRPr="00FF05FB">
              <w:rPr>
                <w:rFonts w:ascii="宋体" w:eastAsia="宋体" w:hAnsi="宋体" w:hint="eastAsia"/>
                <w:sz w:val="24"/>
                <w:szCs w:val="28"/>
              </w:rPr>
              <w:t>1</w:t>
            </w:r>
            <w:r w:rsidR="007F5E72" w:rsidRPr="00FF05FB">
              <w:rPr>
                <w:rFonts w:ascii="宋体" w:eastAsia="宋体" w:hAnsi="宋体" w:hint="eastAsia"/>
                <w:sz w:val="24"/>
                <w:szCs w:val="28"/>
              </w:rPr>
              <w:t>套。</w:t>
            </w:r>
          </w:p>
        </w:tc>
      </w:tr>
      <w:tr w:rsidR="00871E60" w:rsidRPr="003F1F33" w:rsidTr="00E01614">
        <w:trPr>
          <w:trHeight w:val="977"/>
        </w:trPr>
        <w:tc>
          <w:tcPr>
            <w:tcW w:w="852" w:type="dxa"/>
            <w:vAlign w:val="center"/>
          </w:tcPr>
          <w:p w:rsidR="00871E60" w:rsidRDefault="00871E60" w:rsidP="00871E60">
            <w:pPr>
              <w:spacing w:line="360" w:lineRule="auto"/>
              <w:jc w:val="center"/>
              <w:rPr>
                <w:rFonts w:ascii="宋体" w:eastAsia="宋体" w:hAnsi="宋体"/>
                <w:sz w:val="24"/>
              </w:rPr>
            </w:pPr>
            <w:r>
              <w:rPr>
                <w:rFonts w:ascii="宋体" w:eastAsia="宋体" w:hAnsi="宋体" w:hint="eastAsia"/>
                <w:sz w:val="24"/>
              </w:rPr>
              <w:t>2</w:t>
            </w:r>
          </w:p>
        </w:tc>
        <w:tc>
          <w:tcPr>
            <w:tcW w:w="1741" w:type="dxa"/>
            <w:vAlign w:val="center"/>
          </w:tcPr>
          <w:p w:rsidR="00871E60" w:rsidRPr="00550C61" w:rsidRDefault="00871E60" w:rsidP="00871E60">
            <w:pPr>
              <w:spacing w:line="360" w:lineRule="auto"/>
              <w:jc w:val="left"/>
              <w:rPr>
                <w:rFonts w:ascii="宋体" w:eastAsia="宋体" w:hAnsi="宋体" w:cs="宋体"/>
                <w:color w:val="000000"/>
                <w:sz w:val="24"/>
              </w:rPr>
            </w:pPr>
            <w:r w:rsidRPr="00550C61">
              <w:rPr>
                <w:rFonts w:ascii="宋体" w:eastAsia="宋体" w:hAnsi="宋体" w:cs="宋体" w:hint="eastAsia"/>
                <w:color w:val="000000"/>
                <w:sz w:val="24"/>
              </w:rPr>
              <w:t>1000万套硫化车间</w:t>
            </w:r>
            <w:r>
              <w:rPr>
                <w:rFonts w:ascii="宋体" w:eastAsia="宋体" w:hAnsi="宋体" w:cs="宋体"/>
                <w:color w:val="000000"/>
                <w:sz w:val="24"/>
              </w:rPr>
              <w:t>4</w:t>
            </w:r>
            <w:r>
              <w:rPr>
                <w:rFonts w:ascii="宋体" w:eastAsia="宋体" w:hAnsi="宋体" w:cs="宋体" w:hint="eastAsia"/>
                <w:color w:val="000000"/>
                <w:sz w:val="24"/>
              </w:rPr>
              <w:t>套烟气</w:t>
            </w:r>
            <w:r>
              <w:rPr>
                <w:rFonts w:ascii="宋体" w:eastAsia="宋体" w:hAnsi="宋体" w:cs="宋体" w:hint="eastAsia"/>
                <w:color w:val="000000"/>
                <w:sz w:val="24"/>
              </w:rPr>
              <w:lastRenderedPageBreak/>
              <w:t>治理设备改造升级</w:t>
            </w:r>
          </w:p>
        </w:tc>
        <w:tc>
          <w:tcPr>
            <w:tcW w:w="792" w:type="dxa"/>
            <w:vAlign w:val="center"/>
          </w:tcPr>
          <w:p w:rsidR="00871E60" w:rsidRPr="0009153D" w:rsidRDefault="00871E60" w:rsidP="00871E60">
            <w:pPr>
              <w:spacing w:line="360" w:lineRule="auto"/>
              <w:jc w:val="center"/>
              <w:rPr>
                <w:rFonts w:ascii="宋体" w:eastAsia="宋体" w:hAnsi="宋体"/>
                <w:sz w:val="24"/>
              </w:rPr>
            </w:pPr>
            <w:r>
              <w:rPr>
                <w:rFonts w:ascii="宋体" w:eastAsia="宋体" w:hAnsi="宋体" w:hint="eastAsia"/>
                <w:sz w:val="24"/>
              </w:rPr>
              <w:lastRenderedPageBreak/>
              <w:t>4</w:t>
            </w:r>
          </w:p>
        </w:tc>
        <w:tc>
          <w:tcPr>
            <w:tcW w:w="7560" w:type="dxa"/>
            <w:vAlign w:val="center"/>
          </w:tcPr>
          <w:p w:rsidR="005F2429" w:rsidRDefault="00871E60" w:rsidP="005F2429">
            <w:pPr>
              <w:spacing w:line="360" w:lineRule="auto"/>
              <w:jc w:val="left"/>
              <w:rPr>
                <w:rFonts w:ascii="宋体" w:eastAsia="宋体" w:hAnsi="宋体"/>
                <w:sz w:val="24"/>
              </w:rPr>
            </w:pPr>
            <w:r>
              <w:rPr>
                <w:rFonts w:ascii="宋体" w:eastAsia="宋体" w:hAnsi="宋体" w:hint="eastAsia"/>
                <w:sz w:val="24"/>
              </w:rPr>
              <w:t>半钢1</w:t>
            </w:r>
            <w:r>
              <w:rPr>
                <w:rFonts w:ascii="宋体" w:eastAsia="宋体" w:hAnsi="宋体"/>
                <w:sz w:val="24"/>
              </w:rPr>
              <w:t>000</w:t>
            </w:r>
            <w:r>
              <w:rPr>
                <w:rFonts w:ascii="宋体" w:eastAsia="宋体" w:hAnsi="宋体" w:hint="eastAsia"/>
                <w:sz w:val="24"/>
              </w:rPr>
              <w:t>万套</w:t>
            </w:r>
            <w:r w:rsidRPr="00871E60">
              <w:rPr>
                <w:rFonts w:ascii="宋体" w:eastAsia="宋体" w:hAnsi="宋体" w:hint="eastAsia"/>
                <w:sz w:val="24"/>
              </w:rPr>
              <w:t>室内4套烟</w:t>
            </w:r>
            <w:r w:rsidR="00F1104E">
              <w:rPr>
                <w:rFonts w:ascii="宋体" w:eastAsia="宋体" w:hAnsi="宋体" w:hint="eastAsia"/>
                <w:sz w:val="24"/>
              </w:rPr>
              <w:t>气治理设备进行升级改造（不包含</w:t>
            </w:r>
            <w:r>
              <w:rPr>
                <w:rFonts w:ascii="宋体" w:eastAsia="宋体" w:hAnsi="宋体" w:hint="eastAsia"/>
                <w:sz w:val="24"/>
              </w:rPr>
              <w:t>设备从室内搬迁到室外平台部分内容</w:t>
            </w:r>
            <w:r w:rsidR="00F1104E">
              <w:rPr>
                <w:rFonts w:ascii="宋体" w:eastAsia="宋体" w:hAnsi="宋体" w:hint="eastAsia"/>
                <w:sz w:val="24"/>
              </w:rPr>
              <w:t>及烟气管道的改造</w:t>
            </w:r>
            <w:r>
              <w:rPr>
                <w:rFonts w:ascii="宋体" w:eastAsia="宋体" w:hAnsi="宋体" w:hint="eastAsia"/>
                <w:sz w:val="24"/>
              </w:rPr>
              <w:t>）。</w:t>
            </w:r>
            <w:r w:rsidR="005F2429">
              <w:rPr>
                <w:rFonts w:ascii="宋体" w:eastAsia="宋体" w:hAnsi="宋体" w:hint="eastAsia"/>
                <w:sz w:val="24"/>
              </w:rPr>
              <w:t>主要包含内容如下：</w:t>
            </w:r>
          </w:p>
          <w:p w:rsidR="00871E60" w:rsidRPr="00877CF9" w:rsidRDefault="00877CF9" w:rsidP="00877CF9">
            <w:pPr>
              <w:spacing w:line="360" w:lineRule="auto"/>
              <w:rPr>
                <w:rFonts w:ascii="宋体" w:eastAsia="宋体" w:hAnsi="宋体"/>
                <w:sz w:val="24"/>
              </w:rPr>
            </w:pPr>
            <w:r>
              <w:rPr>
                <w:rFonts w:ascii="宋体" w:eastAsia="宋体" w:hAnsi="宋体"/>
                <w:sz w:val="24"/>
              </w:rPr>
              <w:lastRenderedPageBreak/>
              <w:t>1</w:t>
            </w:r>
            <w:r>
              <w:rPr>
                <w:rFonts w:ascii="宋体" w:eastAsia="宋体" w:hAnsi="宋体" w:hint="eastAsia"/>
                <w:sz w:val="24"/>
              </w:rPr>
              <w:t>、</w:t>
            </w:r>
            <w:r w:rsidR="00666DDC">
              <w:rPr>
                <w:rFonts w:ascii="宋体" w:eastAsia="宋体" w:hAnsi="宋体" w:hint="eastAsia"/>
                <w:sz w:val="24"/>
              </w:rPr>
              <w:t>清理</w:t>
            </w:r>
            <w:r w:rsidR="00AD3626">
              <w:rPr>
                <w:rFonts w:ascii="宋体" w:eastAsia="宋体" w:hAnsi="宋体" w:hint="eastAsia"/>
                <w:sz w:val="24"/>
              </w:rPr>
              <w:t>搬迁4套</w:t>
            </w:r>
            <w:r w:rsidR="00666DDC">
              <w:rPr>
                <w:rFonts w:ascii="宋体" w:eastAsia="宋体" w:hAnsi="宋体" w:hint="eastAsia"/>
                <w:sz w:val="24"/>
              </w:rPr>
              <w:t>UV</w:t>
            </w:r>
            <w:r w:rsidR="00AD3626">
              <w:rPr>
                <w:rFonts w:ascii="宋体" w:eastAsia="宋体" w:hAnsi="宋体" w:hint="eastAsia"/>
                <w:sz w:val="24"/>
              </w:rPr>
              <w:t>光催化</w:t>
            </w:r>
            <w:r w:rsidR="00666DDC">
              <w:rPr>
                <w:rFonts w:ascii="宋体" w:eastAsia="宋体" w:hAnsi="宋体" w:hint="eastAsia"/>
                <w:sz w:val="24"/>
              </w:rPr>
              <w:t>箱体内部胶烟等污物，</w:t>
            </w:r>
            <w:r w:rsidR="00871E60" w:rsidRPr="00877CF9">
              <w:rPr>
                <w:rFonts w:ascii="宋体" w:eastAsia="宋体" w:hAnsi="宋体" w:hint="eastAsia"/>
                <w:sz w:val="24"/>
              </w:rPr>
              <w:t>更换现有设备内部已损坏</w:t>
            </w:r>
            <w:r>
              <w:rPr>
                <w:rFonts w:ascii="宋体" w:eastAsia="宋体" w:hAnsi="宋体" w:hint="eastAsia"/>
                <w:sz w:val="24"/>
              </w:rPr>
              <w:t>紫外</w:t>
            </w:r>
            <w:r w:rsidR="00871E60" w:rsidRPr="00877CF9">
              <w:rPr>
                <w:rFonts w:ascii="宋体" w:eastAsia="宋体" w:hAnsi="宋体" w:hint="eastAsia"/>
                <w:sz w:val="24"/>
              </w:rPr>
              <w:t>灯管</w:t>
            </w:r>
            <w:r>
              <w:rPr>
                <w:rFonts w:ascii="宋体" w:eastAsia="宋体" w:hAnsi="宋体" w:hint="eastAsia"/>
                <w:sz w:val="24"/>
              </w:rPr>
              <w:t>及</w:t>
            </w:r>
            <w:r w:rsidR="00871E60" w:rsidRPr="00877CF9">
              <w:rPr>
                <w:rFonts w:ascii="宋体" w:eastAsia="宋体" w:hAnsi="宋体" w:hint="eastAsia"/>
                <w:sz w:val="24"/>
              </w:rPr>
              <w:t>镇流器。</w:t>
            </w:r>
          </w:p>
          <w:p w:rsidR="00877CF9" w:rsidRDefault="00877CF9" w:rsidP="00877CF9">
            <w:pPr>
              <w:spacing w:line="360" w:lineRule="auto"/>
              <w:rPr>
                <w:rFonts w:ascii="宋体" w:eastAsia="宋体" w:hAnsi="宋体"/>
                <w:sz w:val="24"/>
              </w:rPr>
            </w:pPr>
            <w:r>
              <w:rPr>
                <w:rFonts w:ascii="宋体" w:eastAsia="宋体" w:hAnsi="宋体" w:hint="eastAsia"/>
                <w:sz w:val="24"/>
              </w:rPr>
              <w:t>2、</w:t>
            </w:r>
            <w:r w:rsidR="00666DDC">
              <w:rPr>
                <w:rFonts w:ascii="宋体" w:eastAsia="宋体" w:hAnsi="宋体" w:hint="eastAsia"/>
                <w:sz w:val="24"/>
              </w:rPr>
              <w:t>拆除原UV设备内初效过滤棉，</w:t>
            </w:r>
            <w:r>
              <w:rPr>
                <w:rFonts w:ascii="宋体" w:eastAsia="宋体" w:hAnsi="宋体" w:hint="eastAsia"/>
                <w:sz w:val="24"/>
              </w:rPr>
              <w:t>增加三级过滤装置。</w:t>
            </w:r>
          </w:p>
          <w:p w:rsidR="00877CF9" w:rsidRPr="00877CF9" w:rsidRDefault="00877CF9" w:rsidP="00877CF9">
            <w:pPr>
              <w:spacing w:line="360" w:lineRule="auto"/>
              <w:rPr>
                <w:rFonts w:ascii="宋体" w:eastAsia="宋体" w:hAnsi="宋体"/>
                <w:sz w:val="24"/>
              </w:rPr>
            </w:pPr>
            <w:r>
              <w:rPr>
                <w:rFonts w:ascii="宋体" w:eastAsia="宋体" w:hAnsi="宋体" w:hint="eastAsia"/>
                <w:sz w:val="24"/>
              </w:rPr>
              <w:t>3、</w:t>
            </w:r>
            <w:r w:rsidR="00666DDC">
              <w:rPr>
                <w:rFonts w:ascii="宋体" w:eastAsia="宋体" w:hAnsi="宋体" w:hint="eastAsia"/>
                <w:sz w:val="24"/>
              </w:rPr>
              <w:t>更换原U</w:t>
            </w:r>
            <w:r w:rsidR="00666DDC">
              <w:rPr>
                <w:rFonts w:ascii="宋体" w:eastAsia="宋体" w:hAnsi="宋体"/>
                <w:sz w:val="24"/>
              </w:rPr>
              <w:t>V</w:t>
            </w:r>
            <w:r w:rsidR="00666DDC">
              <w:rPr>
                <w:rFonts w:ascii="宋体" w:eastAsia="宋体" w:hAnsi="宋体" w:hint="eastAsia"/>
                <w:sz w:val="24"/>
              </w:rPr>
              <w:t>设备内部光催化镍网，更换为蜂窝状镍网</w:t>
            </w:r>
            <w:r>
              <w:rPr>
                <w:rFonts w:ascii="宋体" w:eastAsia="宋体" w:hAnsi="宋体" w:hint="eastAsia"/>
                <w:sz w:val="24"/>
              </w:rPr>
              <w:t>。</w:t>
            </w:r>
          </w:p>
          <w:p w:rsidR="00871E60" w:rsidRDefault="00877CF9" w:rsidP="00877CF9">
            <w:pPr>
              <w:spacing w:line="360" w:lineRule="auto"/>
              <w:rPr>
                <w:rFonts w:ascii="宋体" w:eastAsia="宋体" w:hAnsi="宋体"/>
                <w:sz w:val="24"/>
              </w:rPr>
            </w:pPr>
            <w:r>
              <w:rPr>
                <w:rFonts w:ascii="宋体" w:eastAsia="宋体" w:hAnsi="宋体" w:hint="eastAsia"/>
                <w:sz w:val="24"/>
              </w:rPr>
              <w:t>4、</w:t>
            </w:r>
            <w:r w:rsidR="00F1104E">
              <w:rPr>
                <w:rFonts w:ascii="宋体" w:eastAsia="宋体" w:hAnsi="宋体" w:hint="eastAsia"/>
                <w:sz w:val="24"/>
              </w:rPr>
              <w:t>采购</w:t>
            </w:r>
            <w:r w:rsidR="00666DDC">
              <w:rPr>
                <w:rFonts w:ascii="宋体" w:eastAsia="宋体" w:hAnsi="宋体" w:hint="eastAsia"/>
                <w:sz w:val="24"/>
              </w:rPr>
              <w:t>新的</w:t>
            </w:r>
            <w:r w:rsidR="00F1104E">
              <w:rPr>
                <w:rFonts w:ascii="宋体" w:eastAsia="宋体" w:hAnsi="宋体" w:hint="eastAsia"/>
                <w:sz w:val="24"/>
              </w:rPr>
              <w:t>4台</w:t>
            </w:r>
            <w:r>
              <w:rPr>
                <w:rFonts w:ascii="宋体" w:eastAsia="宋体" w:hAnsi="宋体" w:hint="eastAsia"/>
                <w:sz w:val="24"/>
              </w:rPr>
              <w:t>主引风机</w:t>
            </w:r>
            <w:r w:rsidR="00666DDC">
              <w:rPr>
                <w:rFonts w:ascii="宋体" w:eastAsia="宋体" w:hAnsi="宋体" w:hint="eastAsia"/>
                <w:sz w:val="24"/>
              </w:rPr>
              <w:t>，并改造</w:t>
            </w:r>
            <w:r>
              <w:rPr>
                <w:rFonts w:ascii="宋体" w:eastAsia="宋体" w:hAnsi="宋体" w:hint="eastAsia"/>
                <w:sz w:val="24"/>
              </w:rPr>
              <w:t>配套电气控制系统，主供电电缆，低压控制电缆等。</w:t>
            </w:r>
          </w:p>
          <w:p w:rsidR="005F2429" w:rsidRPr="00877CF9" w:rsidRDefault="009B102C" w:rsidP="00877CF9">
            <w:pPr>
              <w:spacing w:line="360" w:lineRule="auto"/>
              <w:rPr>
                <w:rFonts w:ascii="宋体" w:eastAsia="宋体" w:hAnsi="宋体"/>
                <w:sz w:val="24"/>
              </w:rPr>
            </w:pPr>
            <w:r>
              <w:rPr>
                <w:rFonts w:ascii="宋体" w:eastAsia="宋体" w:hAnsi="宋体"/>
                <w:sz w:val="24"/>
              </w:rPr>
              <w:t>5</w:t>
            </w:r>
            <w:r w:rsidR="005F2429">
              <w:rPr>
                <w:rFonts w:ascii="宋体" w:eastAsia="宋体" w:hAnsi="宋体" w:hint="eastAsia"/>
                <w:sz w:val="24"/>
              </w:rPr>
              <w:t>、增加4套</w:t>
            </w:r>
            <w:r w:rsidR="00FF05FB">
              <w:rPr>
                <w:rFonts w:ascii="宋体" w:eastAsia="宋体" w:hAnsi="宋体" w:hint="eastAsia"/>
                <w:sz w:val="24"/>
              </w:rPr>
              <w:t>搬迁设备的</w:t>
            </w:r>
            <w:r w:rsidR="005F2429" w:rsidRPr="00D45FCA">
              <w:rPr>
                <w:rFonts w:ascii="宋体" w:eastAsia="宋体" w:hAnsi="宋体" w:hint="eastAsia"/>
                <w:sz w:val="24"/>
                <w:szCs w:val="28"/>
              </w:rPr>
              <w:t>三级过滤装置</w:t>
            </w:r>
            <w:r w:rsidR="005F2429">
              <w:rPr>
                <w:rFonts w:ascii="宋体" w:eastAsia="宋体" w:hAnsi="宋体" w:hint="eastAsia"/>
                <w:sz w:val="24"/>
                <w:szCs w:val="28"/>
              </w:rPr>
              <w:t>及UV光催化装置消防</w:t>
            </w:r>
            <w:r w:rsidR="005F2429" w:rsidRPr="00D45FCA">
              <w:rPr>
                <w:rFonts w:ascii="宋体" w:eastAsia="宋体" w:hAnsi="宋体" w:hint="eastAsia"/>
                <w:sz w:val="24"/>
                <w:szCs w:val="28"/>
              </w:rPr>
              <w:t>喷淋装置</w:t>
            </w:r>
            <w:r w:rsidR="005F2429">
              <w:rPr>
                <w:rFonts w:ascii="宋体" w:eastAsia="宋体" w:hAnsi="宋体" w:hint="eastAsia"/>
                <w:sz w:val="24"/>
                <w:szCs w:val="28"/>
              </w:rPr>
              <w:t>。</w:t>
            </w:r>
          </w:p>
          <w:p w:rsidR="00877CF9" w:rsidRPr="00877CF9" w:rsidRDefault="009B102C" w:rsidP="00877CF9">
            <w:pPr>
              <w:spacing w:line="360" w:lineRule="auto"/>
              <w:rPr>
                <w:rFonts w:ascii="宋体" w:eastAsia="宋体" w:hAnsi="宋体"/>
                <w:sz w:val="24"/>
              </w:rPr>
            </w:pPr>
            <w:r>
              <w:rPr>
                <w:rFonts w:ascii="宋体" w:eastAsia="宋体" w:hAnsi="宋体"/>
                <w:sz w:val="24"/>
              </w:rPr>
              <w:t>6</w:t>
            </w:r>
            <w:r w:rsidR="00877CF9" w:rsidRPr="00877CF9">
              <w:rPr>
                <w:rFonts w:ascii="宋体" w:eastAsia="宋体" w:hAnsi="宋体" w:hint="eastAsia"/>
                <w:sz w:val="24"/>
              </w:rPr>
              <w:t>、</w:t>
            </w:r>
            <w:r w:rsidR="00666DDC">
              <w:rPr>
                <w:rFonts w:ascii="宋体" w:eastAsia="宋体" w:hAnsi="宋体" w:hint="eastAsia"/>
                <w:sz w:val="24"/>
              </w:rPr>
              <w:t>负责</w:t>
            </w:r>
            <w:r w:rsidR="00441E4B">
              <w:rPr>
                <w:rFonts w:ascii="宋体" w:eastAsia="宋体" w:hAnsi="宋体" w:hint="eastAsia"/>
                <w:sz w:val="24"/>
              </w:rPr>
              <w:t>搬迁后的4</w:t>
            </w:r>
            <w:r w:rsidR="00666DDC">
              <w:rPr>
                <w:rFonts w:ascii="宋体" w:eastAsia="宋体" w:hAnsi="宋体" w:hint="eastAsia"/>
                <w:sz w:val="24"/>
              </w:rPr>
              <w:t>套烟气治理设备的调试</w:t>
            </w:r>
            <w:r w:rsidR="00441E4B">
              <w:rPr>
                <w:rFonts w:ascii="宋体" w:eastAsia="宋体" w:hAnsi="宋体" w:hint="eastAsia"/>
                <w:sz w:val="24"/>
              </w:rPr>
              <w:t>，</w:t>
            </w:r>
            <w:r w:rsidR="001503E7">
              <w:rPr>
                <w:rFonts w:ascii="宋体" w:eastAsia="宋体" w:hAnsi="宋体" w:hint="eastAsia"/>
                <w:sz w:val="24"/>
              </w:rPr>
              <w:t>负责</w:t>
            </w:r>
            <w:r w:rsidR="00666DDC">
              <w:rPr>
                <w:rFonts w:ascii="宋体" w:eastAsia="宋体" w:hAnsi="宋体" w:hint="eastAsia"/>
                <w:sz w:val="24"/>
              </w:rPr>
              <w:t>设计、制作及安装二层检修</w:t>
            </w:r>
            <w:r w:rsidR="00441E4B">
              <w:rPr>
                <w:rFonts w:ascii="宋体" w:eastAsia="宋体" w:hAnsi="宋体" w:hint="eastAsia"/>
                <w:sz w:val="24"/>
              </w:rPr>
              <w:t>维保</w:t>
            </w:r>
            <w:r w:rsidR="00666DDC">
              <w:rPr>
                <w:rFonts w:ascii="宋体" w:eastAsia="宋体" w:hAnsi="宋体" w:hint="eastAsia"/>
                <w:sz w:val="24"/>
              </w:rPr>
              <w:t>平台</w:t>
            </w:r>
            <w:r w:rsidR="00441E4B">
              <w:rPr>
                <w:rFonts w:ascii="宋体" w:eastAsia="宋体" w:hAnsi="宋体" w:hint="eastAsia"/>
                <w:sz w:val="24"/>
              </w:rPr>
              <w:t>，二层</w:t>
            </w:r>
            <w:r w:rsidR="00666DDC">
              <w:rPr>
                <w:rFonts w:ascii="宋体" w:eastAsia="宋体" w:hAnsi="宋体" w:hint="eastAsia"/>
                <w:sz w:val="24"/>
              </w:rPr>
              <w:t>平台走廊铺设热镀锌的</w:t>
            </w:r>
            <w:r w:rsidR="00666DDC" w:rsidRPr="00666DDC">
              <w:rPr>
                <w:rFonts w:ascii="宋体" w:eastAsia="宋体" w:hAnsi="宋体" w:hint="eastAsia"/>
                <w:sz w:val="24"/>
              </w:rPr>
              <w:t>G</w:t>
            </w:r>
            <w:r w:rsidR="00666DDC" w:rsidRPr="00666DDC">
              <w:rPr>
                <w:rFonts w:ascii="宋体" w:eastAsia="宋体" w:hAnsi="宋体"/>
                <w:sz w:val="24"/>
              </w:rPr>
              <w:t>305</w:t>
            </w:r>
            <w:r w:rsidR="00666DDC" w:rsidRPr="00666DDC">
              <w:rPr>
                <w:rFonts w:ascii="宋体" w:eastAsia="宋体" w:hAnsi="宋体" w:hint="eastAsia"/>
                <w:sz w:val="24"/>
              </w:rPr>
              <w:t>/</w:t>
            </w:r>
            <w:r w:rsidR="00666DDC" w:rsidRPr="00666DDC">
              <w:rPr>
                <w:rFonts w:ascii="宋体" w:eastAsia="宋体" w:hAnsi="宋体"/>
                <w:sz w:val="24"/>
              </w:rPr>
              <w:t>30/100</w:t>
            </w:r>
            <w:r w:rsidR="00666DDC" w:rsidRPr="00666DDC">
              <w:rPr>
                <w:rFonts w:ascii="宋体" w:eastAsia="宋体" w:hAnsi="宋体" w:hint="eastAsia"/>
                <w:sz w:val="24"/>
              </w:rPr>
              <w:t>钢格栅板</w:t>
            </w:r>
            <w:r w:rsidR="00666DDC">
              <w:rPr>
                <w:rFonts w:ascii="宋体" w:eastAsia="宋体" w:hAnsi="宋体" w:hint="eastAsia"/>
                <w:sz w:val="24"/>
              </w:rPr>
              <w:t>。</w:t>
            </w:r>
          </w:p>
        </w:tc>
      </w:tr>
      <w:tr w:rsidR="00871E60" w:rsidRPr="003F1F33" w:rsidTr="00E01614">
        <w:trPr>
          <w:trHeight w:val="977"/>
        </w:trPr>
        <w:tc>
          <w:tcPr>
            <w:tcW w:w="852" w:type="dxa"/>
            <w:vAlign w:val="center"/>
          </w:tcPr>
          <w:p w:rsidR="00871E60" w:rsidRPr="0009153D" w:rsidRDefault="00871E60" w:rsidP="00871E60">
            <w:pPr>
              <w:spacing w:line="360" w:lineRule="auto"/>
              <w:jc w:val="center"/>
              <w:rPr>
                <w:rFonts w:ascii="宋体" w:eastAsia="宋体" w:hAnsi="宋体"/>
                <w:sz w:val="24"/>
              </w:rPr>
            </w:pPr>
            <w:r>
              <w:rPr>
                <w:rFonts w:ascii="宋体" w:eastAsia="宋体" w:hAnsi="宋体"/>
                <w:sz w:val="24"/>
              </w:rPr>
              <w:lastRenderedPageBreak/>
              <w:t>3</w:t>
            </w:r>
          </w:p>
        </w:tc>
        <w:tc>
          <w:tcPr>
            <w:tcW w:w="1741" w:type="dxa"/>
            <w:vAlign w:val="center"/>
          </w:tcPr>
          <w:p w:rsidR="00871E60" w:rsidRDefault="00871E60" w:rsidP="00871E60">
            <w:pPr>
              <w:spacing w:line="360" w:lineRule="auto"/>
              <w:jc w:val="center"/>
              <w:rPr>
                <w:rFonts w:ascii="宋体" w:eastAsia="宋体" w:hAnsi="宋体"/>
                <w:sz w:val="24"/>
              </w:rPr>
            </w:pPr>
            <w:r>
              <w:rPr>
                <w:rFonts w:ascii="宋体" w:eastAsia="宋体" w:hAnsi="宋体" w:hint="eastAsia"/>
                <w:sz w:val="24"/>
              </w:rPr>
              <w:t>随机备件及耗材</w:t>
            </w:r>
          </w:p>
        </w:tc>
        <w:tc>
          <w:tcPr>
            <w:tcW w:w="792" w:type="dxa"/>
            <w:vAlign w:val="center"/>
          </w:tcPr>
          <w:p w:rsidR="00871E60" w:rsidRPr="0009153D" w:rsidRDefault="00871E60" w:rsidP="00871E60">
            <w:pPr>
              <w:spacing w:line="360" w:lineRule="auto"/>
              <w:jc w:val="center"/>
              <w:rPr>
                <w:rFonts w:ascii="宋体" w:eastAsia="宋体" w:hAnsi="宋体"/>
                <w:sz w:val="24"/>
              </w:rPr>
            </w:pPr>
            <w:r w:rsidRPr="0009153D">
              <w:rPr>
                <w:rFonts w:ascii="宋体" w:eastAsia="宋体" w:hAnsi="宋体" w:hint="eastAsia"/>
                <w:sz w:val="24"/>
              </w:rPr>
              <w:t>1套</w:t>
            </w:r>
          </w:p>
        </w:tc>
        <w:tc>
          <w:tcPr>
            <w:tcW w:w="7560" w:type="dxa"/>
            <w:vAlign w:val="center"/>
          </w:tcPr>
          <w:p w:rsidR="00871E60" w:rsidRDefault="00871E60" w:rsidP="00871E60">
            <w:pPr>
              <w:spacing w:line="360" w:lineRule="auto"/>
              <w:ind w:firstLineChars="200" w:firstLine="480"/>
              <w:jc w:val="left"/>
              <w:rPr>
                <w:rFonts w:ascii="宋体" w:eastAsia="宋体" w:hAnsi="宋体"/>
                <w:sz w:val="24"/>
              </w:rPr>
            </w:pPr>
            <w:r>
              <w:rPr>
                <w:rFonts w:ascii="宋体" w:eastAsia="宋体" w:hAnsi="宋体" w:hint="eastAsia"/>
                <w:sz w:val="24"/>
              </w:rPr>
              <w:t>G</w:t>
            </w:r>
            <w:r>
              <w:rPr>
                <w:rFonts w:ascii="宋体" w:eastAsia="宋体" w:hAnsi="宋体"/>
                <w:sz w:val="24"/>
              </w:rPr>
              <w:t>4</w:t>
            </w:r>
            <w:r>
              <w:rPr>
                <w:rFonts w:ascii="宋体" w:eastAsia="宋体" w:hAnsi="宋体" w:hint="eastAsia"/>
                <w:sz w:val="24"/>
              </w:rPr>
              <w:t>过滤器（包含镀锌焊接钢框架及玻纤，其中框架规格尺寸为5</w:t>
            </w:r>
            <w:r>
              <w:rPr>
                <w:rFonts w:ascii="宋体" w:eastAsia="宋体" w:hAnsi="宋体"/>
                <w:sz w:val="24"/>
              </w:rPr>
              <w:t>95</w:t>
            </w:r>
            <w:r>
              <w:rPr>
                <w:rFonts w:ascii="宋体" w:eastAsia="宋体" w:hAnsi="宋体" w:hint="eastAsia"/>
                <w:sz w:val="24"/>
              </w:rPr>
              <w:t>*</w:t>
            </w:r>
            <w:r>
              <w:rPr>
                <w:rFonts w:ascii="宋体" w:eastAsia="宋体" w:hAnsi="宋体"/>
                <w:sz w:val="24"/>
              </w:rPr>
              <w:t>595</w:t>
            </w:r>
            <w:r>
              <w:rPr>
                <w:rFonts w:ascii="宋体" w:eastAsia="宋体" w:hAnsi="宋体" w:hint="eastAsia"/>
                <w:sz w:val="24"/>
              </w:rPr>
              <w:t>*</w:t>
            </w:r>
            <w:r>
              <w:rPr>
                <w:rFonts w:ascii="宋体" w:eastAsia="宋体" w:hAnsi="宋体"/>
                <w:sz w:val="24"/>
              </w:rPr>
              <w:t>46</w:t>
            </w:r>
            <w:r>
              <w:rPr>
                <w:rFonts w:ascii="宋体" w:eastAsia="宋体" w:hAnsi="宋体" w:hint="eastAsia"/>
                <w:sz w:val="24"/>
              </w:rPr>
              <w:t>）共计</w:t>
            </w:r>
            <w:r>
              <w:rPr>
                <w:rFonts w:ascii="宋体" w:eastAsia="宋体" w:hAnsi="宋体"/>
                <w:sz w:val="24"/>
              </w:rPr>
              <w:t>260</w:t>
            </w:r>
            <w:r>
              <w:rPr>
                <w:rFonts w:ascii="宋体" w:eastAsia="宋体" w:hAnsi="宋体" w:hint="eastAsia"/>
                <w:sz w:val="24"/>
              </w:rPr>
              <w:t>件，F</w:t>
            </w:r>
            <w:r>
              <w:rPr>
                <w:rFonts w:ascii="宋体" w:eastAsia="宋体" w:hAnsi="宋体"/>
                <w:sz w:val="24"/>
              </w:rPr>
              <w:t>7</w:t>
            </w:r>
            <w:r>
              <w:rPr>
                <w:rFonts w:ascii="宋体" w:eastAsia="宋体" w:hAnsi="宋体" w:hint="eastAsia"/>
                <w:sz w:val="24"/>
              </w:rPr>
              <w:t>过滤袋（包含铝合金边框，规格尺寸为5</w:t>
            </w:r>
            <w:r>
              <w:rPr>
                <w:rFonts w:ascii="宋体" w:eastAsia="宋体" w:hAnsi="宋体"/>
                <w:sz w:val="24"/>
              </w:rPr>
              <w:t>95</w:t>
            </w:r>
            <w:r>
              <w:rPr>
                <w:rFonts w:ascii="宋体" w:eastAsia="宋体" w:hAnsi="宋体" w:hint="eastAsia"/>
                <w:sz w:val="24"/>
              </w:rPr>
              <w:t>*</w:t>
            </w:r>
            <w:r>
              <w:rPr>
                <w:rFonts w:ascii="宋体" w:eastAsia="宋体" w:hAnsi="宋体"/>
                <w:sz w:val="24"/>
              </w:rPr>
              <w:t>595</w:t>
            </w:r>
            <w:r>
              <w:rPr>
                <w:rFonts w:ascii="宋体" w:eastAsia="宋体" w:hAnsi="宋体" w:hint="eastAsia"/>
                <w:sz w:val="24"/>
              </w:rPr>
              <w:t>*</w:t>
            </w:r>
            <w:r>
              <w:rPr>
                <w:rFonts w:ascii="宋体" w:eastAsia="宋体" w:hAnsi="宋体"/>
                <w:sz w:val="24"/>
              </w:rPr>
              <w:t>600</w:t>
            </w:r>
            <w:r>
              <w:rPr>
                <w:rFonts w:ascii="宋体" w:eastAsia="宋体" w:hAnsi="宋体" w:hint="eastAsia"/>
                <w:sz w:val="24"/>
              </w:rPr>
              <w:t>）共计</w:t>
            </w:r>
            <w:r>
              <w:rPr>
                <w:rFonts w:ascii="宋体" w:eastAsia="宋体" w:hAnsi="宋体"/>
                <w:sz w:val="24"/>
              </w:rPr>
              <w:t>260</w:t>
            </w:r>
            <w:r>
              <w:rPr>
                <w:rFonts w:ascii="宋体" w:eastAsia="宋体" w:hAnsi="宋体" w:hint="eastAsia"/>
                <w:sz w:val="24"/>
              </w:rPr>
              <w:t>件，F</w:t>
            </w:r>
            <w:r>
              <w:rPr>
                <w:rFonts w:ascii="宋体" w:eastAsia="宋体" w:hAnsi="宋体"/>
                <w:sz w:val="24"/>
              </w:rPr>
              <w:t>9</w:t>
            </w:r>
            <w:r>
              <w:rPr>
                <w:rFonts w:ascii="宋体" w:eastAsia="宋体" w:hAnsi="宋体" w:hint="eastAsia"/>
                <w:sz w:val="24"/>
              </w:rPr>
              <w:t>过滤袋（包含铝合金边框，规格尺寸为5</w:t>
            </w:r>
            <w:r>
              <w:rPr>
                <w:rFonts w:ascii="宋体" w:eastAsia="宋体" w:hAnsi="宋体"/>
                <w:sz w:val="24"/>
              </w:rPr>
              <w:t>95</w:t>
            </w:r>
            <w:r>
              <w:rPr>
                <w:rFonts w:ascii="宋体" w:eastAsia="宋体" w:hAnsi="宋体" w:hint="eastAsia"/>
                <w:sz w:val="24"/>
              </w:rPr>
              <w:t>*</w:t>
            </w:r>
            <w:r>
              <w:rPr>
                <w:rFonts w:ascii="宋体" w:eastAsia="宋体" w:hAnsi="宋体"/>
                <w:sz w:val="24"/>
              </w:rPr>
              <w:t>595</w:t>
            </w:r>
            <w:r>
              <w:rPr>
                <w:rFonts w:ascii="宋体" w:eastAsia="宋体" w:hAnsi="宋体" w:hint="eastAsia"/>
                <w:sz w:val="24"/>
              </w:rPr>
              <w:t>*</w:t>
            </w:r>
            <w:r>
              <w:rPr>
                <w:rFonts w:ascii="宋体" w:eastAsia="宋体" w:hAnsi="宋体"/>
                <w:sz w:val="24"/>
              </w:rPr>
              <w:t>600</w:t>
            </w:r>
            <w:r>
              <w:rPr>
                <w:rFonts w:ascii="宋体" w:eastAsia="宋体" w:hAnsi="宋体" w:hint="eastAsia"/>
                <w:sz w:val="24"/>
              </w:rPr>
              <w:t>）共计</w:t>
            </w:r>
            <w:r>
              <w:rPr>
                <w:rFonts w:ascii="宋体" w:eastAsia="宋体" w:hAnsi="宋体"/>
                <w:sz w:val="24"/>
              </w:rPr>
              <w:t>260</w:t>
            </w:r>
            <w:r>
              <w:rPr>
                <w:rFonts w:ascii="宋体" w:eastAsia="宋体" w:hAnsi="宋体" w:hint="eastAsia"/>
                <w:sz w:val="24"/>
              </w:rPr>
              <w:t>件。</w:t>
            </w:r>
          </w:p>
        </w:tc>
      </w:tr>
    </w:tbl>
    <w:p w:rsidR="00780E58" w:rsidRDefault="0055308A">
      <w:pPr>
        <w:rPr>
          <w:rFonts w:ascii="宋体" w:eastAsia="宋体" w:hAnsi="宋体"/>
          <w:b/>
          <w:sz w:val="28"/>
          <w:szCs w:val="28"/>
        </w:rPr>
      </w:pPr>
      <w:r>
        <w:rPr>
          <w:rFonts w:ascii="宋体" w:eastAsia="宋体" w:hAnsi="宋体" w:hint="eastAsia"/>
          <w:b/>
          <w:sz w:val="28"/>
          <w:szCs w:val="28"/>
        </w:rPr>
        <w:t>三、公用工程</w:t>
      </w:r>
    </w:p>
    <w:p w:rsidR="00780E58" w:rsidRDefault="0055308A">
      <w:pPr>
        <w:spacing w:line="360" w:lineRule="auto"/>
        <w:rPr>
          <w:rFonts w:ascii="宋体" w:eastAsia="宋体" w:hAnsi="宋体"/>
          <w:b/>
          <w:sz w:val="24"/>
        </w:rPr>
      </w:pPr>
      <w:r>
        <w:rPr>
          <w:rFonts w:ascii="宋体" w:eastAsia="宋体" w:hAnsi="宋体"/>
          <w:b/>
          <w:sz w:val="24"/>
        </w:rPr>
        <w:t>3</w:t>
      </w:r>
      <w:r>
        <w:rPr>
          <w:rFonts w:ascii="宋体" w:eastAsia="宋体" w:hAnsi="宋体" w:hint="eastAsia"/>
          <w:b/>
          <w:sz w:val="24"/>
        </w:rPr>
        <w:t>.1电力部分：</w:t>
      </w:r>
    </w:p>
    <w:p w:rsidR="00780E58" w:rsidRDefault="0055308A">
      <w:pPr>
        <w:spacing w:line="360" w:lineRule="auto"/>
        <w:rPr>
          <w:rFonts w:ascii="宋体" w:eastAsia="宋体" w:hAnsi="宋体"/>
          <w:sz w:val="24"/>
        </w:rPr>
      </w:pPr>
      <w:r>
        <w:rPr>
          <w:rFonts w:ascii="宋体" w:eastAsia="宋体" w:hAnsi="宋体" w:hint="eastAsia"/>
          <w:sz w:val="24"/>
        </w:rPr>
        <w:t>电压：380V 三相</w:t>
      </w:r>
    </w:p>
    <w:p w:rsidR="00780E58" w:rsidRDefault="0055308A">
      <w:pPr>
        <w:spacing w:line="360" w:lineRule="auto"/>
        <w:rPr>
          <w:rFonts w:ascii="宋体" w:eastAsia="宋体" w:hAnsi="宋体"/>
          <w:sz w:val="24"/>
        </w:rPr>
      </w:pPr>
      <w:r>
        <w:rPr>
          <w:rFonts w:ascii="宋体" w:eastAsia="宋体" w:hAnsi="宋体" w:hint="eastAsia"/>
          <w:sz w:val="24"/>
        </w:rPr>
        <w:t>频率：50HZ</w:t>
      </w:r>
    </w:p>
    <w:p w:rsidR="00780E58" w:rsidRDefault="0055308A">
      <w:pPr>
        <w:spacing w:line="360" w:lineRule="auto"/>
        <w:rPr>
          <w:rFonts w:ascii="宋体" w:eastAsia="宋体" w:hAnsi="宋体"/>
          <w:b/>
          <w:sz w:val="24"/>
        </w:rPr>
      </w:pPr>
      <w:r>
        <w:rPr>
          <w:rFonts w:ascii="宋体" w:eastAsia="宋体" w:hAnsi="宋体"/>
          <w:b/>
          <w:sz w:val="24"/>
        </w:rPr>
        <w:t>3.2</w:t>
      </w:r>
      <w:r>
        <w:rPr>
          <w:rFonts w:ascii="宋体" w:eastAsia="宋体" w:hAnsi="宋体" w:hint="eastAsia"/>
          <w:b/>
          <w:sz w:val="24"/>
        </w:rPr>
        <w:t>冷却水：</w:t>
      </w:r>
    </w:p>
    <w:p w:rsidR="00780E58" w:rsidRDefault="0055308A">
      <w:pPr>
        <w:spacing w:line="360" w:lineRule="auto"/>
        <w:rPr>
          <w:rFonts w:ascii="宋体" w:eastAsia="宋体" w:hAnsi="宋体"/>
          <w:sz w:val="24"/>
        </w:rPr>
      </w:pPr>
      <w:r>
        <w:rPr>
          <w:rFonts w:ascii="宋体" w:eastAsia="宋体" w:hAnsi="宋体" w:hint="eastAsia"/>
          <w:sz w:val="24"/>
        </w:rPr>
        <w:t>温度：20-30℃</w:t>
      </w:r>
    </w:p>
    <w:p w:rsidR="00780E58" w:rsidRDefault="0055308A">
      <w:pPr>
        <w:spacing w:line="360" w:lineRule="auto"/>
        <w:rPr>
          <w:rFonts w:ascii="宋体" w:eastAsia="宋体" w:hAnsi="宋体"/>
          <w:sz w:val="24"/>
        </w:rPr>
      </w:pPr>
      <w:r>
        <w:rPr>
          <w:rFonts w:ascii="宋体" w:eastAsia="宋体" w:hAnsi="宋体" w:hint="eastAsia"/>
          <w:sz w:val="24"/>
        </w:rPr>
        <w:t>压力：0.3-0.7Mpa</w:t>
      </w:r>
    </w:p>
    <w:p w:rsidR="00780E58" w:rsidRDefault="0055308A">
      <w:pPr>
        <w:spacing w:line="360" w:lineRule="auto"/>
        <w:rPr>
          <w:rFonts w:ascii="宋体" w:eastAsia="宋体" w:hAnsi="宋体"/>
          <w:b/>
          <w:sz w:val="24"/>
        </w:rPr>
      </w:pPr>
      <w:r>
        <w:rPr>
          <w:rFonts w:ascii="宋体" w:eastAsia="宋体" w:hAnsi="宋体"/>
          <w:b/>
          <w:sz w:val="24"/>
        </w:rPr>
        <w:t>3.3</w:t>
      </w:r>
      <w:r>
        <w:rPr>
          <w:rFonts w:ascii="宋体" w:eastAsia="宋体" w:hAnsi="宋体" w:hint="eastAsia"/>
          <w:b/>
          <w:sz w:val="24"/>
        </w:rPr>
        <w:t>压缩空气：</w:t>
      </w:r>
    </w:p>
    <w:p w:rsidR="00780E58" w:rsidRDefault="0055308A">
      <w:pPr>
        <w:spacing w:line="360" w:lineRule="auto"/>
        <w:rPr>
          <w:rFonts w:ascii="宋体" w:eastAsia="宋体" w:hAnsi="宋体"/>
          <w:sz w:val="24"/>
        </w:rPr>
      </w:pPr>
      <w:r>
        <w:rPr>
          <w:rFonts w:ascii="宋体" w:eastAsia="宋体" w:hAnsi="宋体" w:hint="eastAsia"/>
          <w:sz w:val="24"/>
        </w:rPr>
        <w:t>压力：0.5-0.7Mpa</w:t>
      </w:r>
    </w:p>
    <w:p w:rsidR="00780E58" w:rsidRDefault="0055308A">
      <w:pPr>
        <w:spacing w:line="360" w:lineRule="auto"/>
        <w:rPr>
          <w:rFonts w:ascii="宋体" w:eastAsia="宋体" w:hAnsi="宋体"/>
          <w:b/>
          <w:sz w:val="24"/>
        </w:rPr>
      </w:pPr>
      <w:r>
        <w:rPr>
          <w:rFonts w:ascii="宋体" w:eastAsia="宋体" w:hAnsi="宋体"/>
          <w:b/>
          <w:sz w:val="24"/>
        </w:rPr>
        <w:t>3.4</w:t>
      </w:r>
      <w:r>
        <w:rPr>
          <w:rFonts w:ascii="宋体" w:eastAsia="宋体" w:hAnsi="宋体" w:hint="eastAsia"/>
          <w:b/>
          <w:sz w:val="24"/>
        </w:rPr>
        <w:t>环境温度：</w:t>
      </w:r>
    </w:p>
    <w:p w:rsidR="00780E58" w:rsidRDefault="0055308A">
      <w:pPr>
        <w:spacing w:line="360" w:lineRule="auto"/>
        <w:rPr>
          <w:rFonts w:ascii="宋体" w:eastAsia="宋体" w:hAnsi="宋体"/>
          <w:sz w:val="24"/>
        </w:rPr>
      </w:pPr>
      <w:r>
        <w:rPr>
          <w:rFonts w:ascii="宋体" w:eastAsia="宋体" w:hAnsi="宋体" w:hint="eastAsia"/>
          <w:sz w:val="24"/>
        </w:rPr>
        <w:t>温度范围：-10℃-40℃</w:t>
      </w:r>
    </w:p>
    <w:p w:rsidR="00780E58" w:rsidRDefault="0055308A">
      <w:pPr>
        <w:spacing w:line="360" w:lineRule="auto"/>
        <w:rPr>
          <w:rFonts w:ascii="宋体" w:eastAsia="宋体" w:hAnsi="宋体"/>
          <w:b/>
          <w:sz w:val="24"/>
        </w:rPr>
      </w:pPr>
      <w:r>
        <w:rPr>
          <w:rFonts w:ascii="宋体" w:eastAsia="宋体" w:hAnsi="宋体"/>
          <w:b/>
          <w:sz w:val="24"/>
        </w:rPr>
        <w:t>3.5</w:t>
      </w:r>
      <w:r>
        <w:rPr>
          <w:rFonts w:ascii="宋体" w:eastAsia="宋体" w:hAnsi="宋体" w:hint="eastAsia"/>
          <w:b/>
          <w:sz w:val="24"/>
        </w:rPr>
        <w:t>消防水压力：</w:t>
      </w:r>
    </w:p>
    <w:p w:rsidR="00780E58" w:rsidRDefault="0055308A">
      <w:pPr>
        <w:spacing w:line="360" w:lineRule="auto"/>
        <w:rPr>
          <w:rFonts w:ascii="宋体" w:eastAsia="宋体" w:hAnsi="宋体"/>
          <w:sz w:val="24"/>
        </w:rPr>
      </w:pPr>
      <w:r>
        <w:rPr>
          <w:rFonts w:ascii="宋体" w:eastAsia="宋体" w:hAnsi="宋体" w:hint="eastAsia"/>
          <w:sz w:val="24"/>
        </w:rPr>
        <w:t>压力：0.</w:t>
      </w:r>
      <w:r>
        <w:rPr>
          <w:rFonts w:ascii="宋体" w:eastAsia="宋体" w:hAnsi="宋体"/>
          <w:sz w:val="24"/>
        </w:rPr>
        <w:t>5</w:t>
      </w:r>
      <w:r>
        <w:rPr>
          <w:rFonts w:ascii="宋体" w:eastAsia="宋体" w:hAnsi="宋体" w:hint="eastAsia"/>
          <w:sz w:val="24"/>
        </w:rPr>
        <w:t>-0.</w:t>
      </w:r>
      <w:r>
        <w:rPr>
          <w:rFonts w:ascii="宋体" w:eastAsia="宋体" w:hAnsi="宋体"/>
          <w:sz w:val="24"/>
        </w:rPr>
        <w:t>8</w:t>
      </w:r>
      <w:r>
        <w:rPr>
          <w:rFonts w:ascii="宋体" w:eastAsia="宋体" w:hAnsi="宋体" w:hint="eastAsia"/>
          <w:sz w:val="24"/>
        </w:rPr>
        <w:t>Mpa</w:t>
      </w:r>
    </w:p>
    <w:p w:rsidR="00780E58" w:rsidRPr="00E01614" w:rsidRDefault="00E01614" w:rsidP="00E01614">
      <w:pPr>
        <w:spacing w:line="360" w:lineRule="auto"/>
        <w:rPr>
          <w:rFonts w:ascii="宋体" w:eastAsia="宋体" w:hAnsi="宋体"/>
          <w:b/>
          <w:sz w:val="28"/>
          <w:szCs w:val="28"/>
        </w:rPr>
      </w:pPr>
      <w:r>
        <w:rPr>
          <w:rFonts w:ascii="宋体" w:eastAsia="宋体" w:hAnsi="宋体" w:hint="eastAsia"/>
          <w:b/>
          <w:sz w:val="28"/>
          <w:szCs w:val="28"/>
        </w:rPr>
        <w:t>四、</w:t>
      </w:r>
      <w:r w:rsidR="0055308A" w:rsidRPr="00E01614">
        <w:rPr>
          <w:rFonts w:ascii="宋体" w:eastAsia="宋体" w:hAnsi="宋体" w:hint="eastAsia"/>
          <w:b/>
          <w:sz w:val="28"/>
          <w:szCs w:val="28"/>
        </w:rPr>
        <w:t>设计要求及依据</w:t>
      </w:r>
    </w:p>
    <w:p w:rsidR="00780E58" w:rsidRDefault="0055308A">
      <w:pPr>
        <w:spacing w:line="360" w:lineRule="auto"/>
        <w:rPr>
          <w:rFonts w:ascii="宋体" w:eastAsia="宋体" w:hAnsi="宋体"/>
          <w:sz w:val="24"/>
          <w:szCs w:val="28"/>
        </w:rPr>
      </w:pPr>
      <w:r>
        <w:rPr>
          <w:rFonts w:ascii="宋体" w:eastAsia="宋体" w:hAnsi="宋体"/>
          <w:sz w:val="24"/>
          <w:szCs w:val="28"/>
        </w:rPr>
        <w:t>4</w:t>
      </w:r>
      <w:r>
        <w:rPr>
          <w:rFonts w:ascii="宋体" w:eastAsia="宋体" w:hAnsi="宋体" w:hint="eastAsia"/>
          <w:sz w:val="24"/>
          <w:szCs w:val="28"/>
        </w:rPr>
        <w:t>.1卖方根据专业计算及经验，并依据相关标准，在不影响生产、物流、维修等作业的前提下</w:t>
      </w:r>
      <w:r>
        <w:rPr>
          <w:rFonts w:ascii="宋体" w:eastAsia="宋体" w:hAnsi="宋体"/>
          <w:sz w:val="24"/>
          <w:szCs w:val="28"/>
        </w:rPr>
        <w:t>,完成</w:t>
      </w:r>
      <w:r>
        <w:rPr>
          <w:rFonts w:ascii="宋体" w:eastAsia="宋体" w:hAnsi="宋体" w:hint="eastAsia"/>
          <w:sz w:val="24"/>
          <w:szCs w:val="28"/>
        </w:rPr>
        <w:t>1000万套硫化车间新增硫化机集气罩安装、收集风管的铺设</w:t>
      </w:r>
      <w:r w:rsidR="0009153D">
        <w:rPr>
          <w:rFonts w:ascii="宋体" w:eastAsia="宋体" w:hAnsi="宋体" w:hint="eastAsia"/>
          <w:sz w:val="24"/>
          <w:szCs w:val="28"/>
        </w:rPr>
        <w:t>。</w:t>
      </w:r>
      <w:r>
        <w:rPr>
          <w:rFonts w:ascii="宋体" w:eastAsia="宋体" w:hAnsi="宋体"/>
          <w:sz w:val="24"/>
          <w:szCs w:val="28"/>
        </w:rPr>
        <w:t>完成主管</w:t>
      </w:r>
      <w:r w:rsidR="00E638B7">
        <w:rPr>
          <w:rFonts w:ascii="宋体" w:eastAsia="宋体" w:hAnsi="宋体" w:hint="eastAsia"/>
          <w:sz w:val="24"/>
          <w:szCs w:val="28"/>
        </w:rPr>
        <w:t>路</w:t>
      </w:r>
      <w:r>
        <w:rPr>
          <w:rFonts w:ascii="宋体" w:eastAsia="宋体" w:hAnsi="宋体"/>
          <w:sz w:val="24"/>
          <w:szCs w:val="28"/>
        </w:rPr>
        <w:t>与烟气治理设备对接、治理系统的引风机、管道、治理设备等的布局，同时安装要充分考虑买方</w:t>
      </w:r>
      <w:r w:rsidR="0009153D">
        <w:rPr>
          <w:rFonts w:ascii="宋体" w:eastAsia="宋体" w:hAnsi="宋体" w:hint="eastAsia"/>
          <w:sz w:val="24"/>
          <w:szCs w:val="28"/>
        </w:rPr>
        <w:t>室外</w:t>
      </w:r>
      <w:r>
        <w:rPr>
          <w:rFonts w:ascii="宋体" w:eastAsia="宋体" w:hAnsi="宋体"/>
          <w:sz w:val="24"/>
          <w:szCs w:val="28"/>
        </w:rPr>
        <w:t>基建设施承重和设备布局，根据现场条件设计详细方案，并经买方确认后</w:t>
      </w:r>
      <w:r>
        <w:rPr>
          <w:rFonts w:ascii="宋体" w:eastAsia="宋体" w:hAnsi="宋体"/>
          <w:sz w:val="24"/>
          <w:szCs w:val="28"/>
        </w:rPr>
        <w:lastRenderedPageBreak/>
        <w:t>施工。</w:t>
      </w:r>
    </w:p>
    <w:p w:rsidR="00780E58" w:rsidRDefault="0055308A">
      <w:pPr>
        <w:spacing w:line="360" w:lineRule="auto"/>
        <w:rPr>
          <w:rFonts w:ascii="宋体" w:eastAsia="宋体" w:hAnsi="宋体"/>
          <w:sz w:val="24"/>
          <w:szCs w:val="28"/>
        </w:rPr>
      </w:pPr>
      <w:r>
        <w:rPr>
          <w:rFonts w:ascii="宋体" w:eastAsia="宋体" w:hAnsi="宋体"/>
          <w:sz w:val="24"/>
          <w:szCs w:val="28"/>
        </w:rPr>
        <w:t>4</w:t>
      </w:r>
      <w:r>
        <w:rPr>
          <w:rFonts w:ascii="宋体" w:eastAsia="宋体" w:hAnsi="宋体" w:hint="eastAsia"/>
          <w:sz w:val="24"/>
          <w:szCs w:val="28"/>
        </w:rPr>
        <w:t>.2执行标准：</w:t>
      </w:r>
    </w:p>
    <w:p w:rsidR="00780E58" w:rsidRDefault="0055308A">
      <w:pPr>
        <w:spacing w:line="360" w:lineRule="auto"/>
        <w:rPr>
          <w:rFonts w:ascii="宋体" w:eastAsia="宋体" w:hAnsi="宋体"/>
          <w:sz w:val="24"/>
          <w:szCs w:val="28"/>
        </w:rPr>
      </w:pPr>
      <w:r>
        <w:rPr>
          <w:rFonts w:ascii="宋体" w:eastAsia="宋体" w:hAnsi="宋体" w:hint="eastAsia"/>
          <w:sz w:val="24"/>
          <w:szCs w:val="28"/>
        </w:rPr>
        <w:t>严格执行现行的防火、安全、卫生、环境保护等国家和地方颁布的规范、法规与标准。</w:t>
      </w:r>
    </w:p>
    <w:p w:rsidR="00780E58" w:rsidRDefault="0055308A">
      <w:pPr>
        <w:spacing w:line="360" w:lineRule="auto"/>
        <w:rPr>
          <w:rFonts w:ascii="宋体" w:eastAsia="宋体" w:hAnsi="宋体"/>
          <w:sz w:val="24"/>
        </w:rPr>
      </w:pPr>
      <w:r>
        <w:rPr>
          <w:rFonts w:ascii="宋体" w:eastAsia="宋体" w:hAnsi="宋体" w:hint="eastAsia"/>
          <w:sz w:val="24"/>
        </w:rPr>
        <w:t>《橡胶制品工业污染物排放标准》</w:t>
      </w:r>
      <w:r>
        <w:rPr>
          <w:rFonts w:ascii="宋体" w:eastAsia="宋体" w:hAnsi="宋体"/>
          <w:sz w:val="24"/>
        </w:rPr>
        <w:t>(GB 27632-2011)</w:t>
      </w:r>
    </w:p>
    <w:p w:rsidR="00780E58" w:rsidRDefault="0055308A">
      <w:pPr>
        <w:spacing w:line="360" w:lineRule="auto"/>
        <w:rPr>
          <w:rFonts w:ascii="宋体" w:eastAsia="宋体" w:hAnsi="宋体"/>
          <w:sz w:val="24"/>
        </w:rPr>
      </w:pPr>
      <w:r>
        <w:rPr>
          <w:rFonts w:ascii="宋体" w:eastAsia="宋体" w:hAnsi="宋体" w:hint="eastAsia"/>
          <w:sz w:val="24"/>
        </w:rPr>
        <w:t>《恶臭污染物大气排放标准》</w:t>
      </w:r>
      <w:r>
        <w:rPr>
          <w:rFonts w:ascii="宋体" w:eastAsia="宋体" w:hAnsi="宋体"/>
          <w:sz w:val="24"/>
        </w:rPr>
        <w:t>(GB 14554-93)</w:t>
      </w:r>
    </w:p>
    <w:p w:rsidR="00780E58" w:rsidRDefault="0055308A">
      <w:pPr>
        <w:spacing w:line="360" w:lineRule="auto"/>
        <w:rPr>
          <w:rFonts w:ascii="宋体" w:eastAsia="宋体" w:hAnsi="宋体"/>
          <w:sz w:val="24"/>
        </w:rPr>
      </w:pPr>
      <w:r>
        <w:rPr>
          <w:rFonts w:ascii="宋体" w:eastAsia="宋体" w:hAnsi="宋体" w:hint="eastAsia"/>
          <w:sz w:val="24"/>
        </w:rPr>
        <w:t>《挥发性有机物排放标准—有机化工行业》</w:t>
      </w:r>
      <w:r>
        <w:rPr>
          <w:rFonts w:ascii="宋体" w:eastAsia="宋体" w:hAnsi="宋体"/>
          <w:sz w:val="24"/>
        </w:rPr>
        <w:t>(DB 37/2801.6-2018)</w:t>
      </w:r>
    </w:p>
    <w:p w:rsidR="00780E58" w:rsidRDefault="0055308A">
      <w:pPr>
        <w:spacing w:line="360" w:lineRule="auto"/>
        <w:rPr>
          <w:rFonts w:ascii="宋体" w:eastAsia="宋体" w:hAnsi="宋体"/>
          <w:sz w:val="24"/>
          <w:szCs w:val="28"/>
        </w:rPr>
      </w:pPr>
      <w:r>
        <w:rPr>
          <w:rFonts w:ascii="宋体" w:eastAsia="宋体" w:hAnsi="宋体" w:hint="eastAsia"/>
          <w:sz w:val="24"/>
          <w:szCs w:val="28"/>
        </w:rPr>
        <w:t>《挥发性有机物无组织排放控制标准》（</w:t>
      </w:r>
      <w:r>
        <w:rPr>
          <w:rFonts w:ascii="宋体" w:eastAsia="宋体" w:hAnsi="宋体"/>
          <w:sz w:val="24"/>
          <w:szCs w:val="28"/>
        </w:rPr>
        <w:t>GB 37822—2019）</w:t>
      </w:r>
    </w:p>
    <w:p w:rsidR="00780E58" w:rsidRDefault="0055308A">
      <w:pPr>
        <w:spacing w:line="360" w:lineRule="auto"/>
        <w:rPr>
          <w:rFonts w:ascii="宋体" w:eastAsia="宋体" w:hAnsi="宋体"/>
          <w:sz w:val="24"/>
          <w:szCs w:val="28"/>
        </w:rPr>
      </w:pPr>
      <w:r>
        <w:rPr>
          <w:rFonts w:ascii="宋体" w:eastAsia="宋体" w:hAnsi="宋体" w:hint="eastAsia"/>
          <w:sz w:val="24"/>
          <w:szCs w:val="28"/>
        </w:rPr>
        <w:t>《区域性大气污染物综合排放标准》（</w:t>
      </w:r>
      <w:r>
        <w:rPr>
          <w:rFonts w:ascii="宋体" w:eastAsia="宋体" w:hAnsi="宋体"/>
          <w:sz w:val="24"/>
          <w:szCs w:val="28"/>
        </w:rPr>
        <w:t>DB 37/2376－2019）</w:t>
      </w:r>
    </w:p>
    <w:p w:rsidR="00780E58" w:rsidRDefault="0055308A">
      <w:pPr>
        <w:spacing w:line="360" w:lineRule="auto"/>
        <w:rPr>
          <w:rFonts w:ascii="宋体" w:eastAsia="宋体" w:hAnsi="宋体"/>
          <w:sz w:val="24"/>
        </w:rPr>
      </w:pPr>
      <w:r>
        <w:rPr>
          <w:rFonts w:ascii="宋体" w:eastAsia="宋体" w:hAnsi="宋体" w:hint="eastAsia"/>
          <w:sz w:val="24"/>
          <w:szCs w:val="28"/>
        </w:rPr>
        <w:t>《工业企业厂界环境噪声排放标准》（</w:t>
      </w:r>
      <w:r>
        <w:rPr>
          <w:rFonts w:ascii="宋体" w:eastAsia="宋体" w:hAnsi="宋体"/>
          <w:sz w:val="24"/>
          <w:szCs w:val="28"/>
        </w:rPr>
        <w:t>GB 12348-2008）</w:t>
      </w:r>
    </w:p>
    <w:p w:rsidR="00780E58" w:rsidRDefault="0055308A">
      <w:pPr>
        <w:spacing w:line="360" w:lineRule="auto"/>
        <w:rPr>
          <w:rFonts w:ascii="宋体" w:eastAsia="宋体" w:hAnsi="宋体"/>
          <w:sz w:val="24"/>
        </w:rPr>
      </w:pPr>
      <w:r>
        <w:rPr>
          <w:rFonts w:ascii="宋体" w:eastAsia="宋体" w:hAnsi="宋体" w:hint="eastAsia"/>
          <w:sz w:val="24"/>
        </w:rPr>
        <w:t>《机械设备安装工程施工及验收规范》</w:t>
      </w:r>
      <w:r>
        <w:rPr>
          <w:rFonts w:ascii="宋体" w:eastAsia="宋体" w:hAnsi="宋体"/>
          <w:sz w:val="24"/>
        </w:rPr>
        <w:t>(GB 50231-98）</w:t>
      </w:r>
    </w:p>
    <w:p w:rsidR="00780E58" w:rsidRDefault="0055308A">
      <w:pPr>
        <w:spacing w:line="360" w:lineRule="auto"/>
        <w:rPr>
          <w:rFonts w:ascii="宋体" w:eastAsia="宋体" w:hAnsi="宋体"/>
          <w:sz w:val="24"/>
        </w:rPr>
      </w:pPr>
      <w:r>
        <w:rPr>
          <w:rFonts w:ascii="宋体" w:eastAsia="宋体" w:hAnsi="宋体" w:hint="eastAsia"/>
          <w:sz w:val="24"/>
        </w:rPr>
        <w:t>《固定式工业防护栏杆及钢平台安全要求条件</w:t>
      </w:r>
      <w:r>
        <w:rPr>
          <w:rFonts w:ascii="宋体" w:eastAsia="宋体" w:hAnsi="宋体"/>
          <w:sz w:val="24"/>
        </w:rPr>
        <w:t>》GB 4053.3-2009</w:t>
      </w:r>
    </w:p>
    <w:p w:rsidR="00780E58" w:rsidRDefault="0055308A">
      <w:pPr>
        <w:spacing w:line="360" w:lineRule="auto"/>
        <w:rPr>
          <w:rFonts w:ascii="宋体" w:eastAsia="宋体" w:hAnsi="宋体"/>
          <w:sz w:val="24"/>
        </w:rPr>
      </w:pPr>
      <w:r>
        <w:rPr>
          <w:rFonts w:ascii="宋体" w:eastAsia="宋体" w:hAnsi="宋体" w:hint="eastAsia"/>
          <w:sz w:val="24"/>
        </w:rPr>
        <w:t>《通风与空调工程施工质量验收规范》</w:t>
      </w:r>
      <w:r>
        <w:rPr>
          <w:rFonts w:ascii="宋体" w:eastAsia="宋体" w:hAnsi="宋体"/>
          <w:sz w:val="24"/>
        </w:rPr>
        <w:t>(GB 50243-2016)</w:t>
      </w:r>
    </w:p>
    <w:p w:rsidR="00780E58" w:rsidRDefault="0055308A">
      <w:pPr>
        <w:spacing w:line="360" w:lineRule="auto"/>
        <w:ind w:firstLineChars="100" w:firstLine="240"/>
        <w:rPr>
          <w:rFonts w:ascii="宋体" w:eastAsia="宋体" w:hAnsi="宋体"/>
          <w:sz w:val="24"/>
        </w:rPr>
      </w:pPr>
      <w:r>
        <w:rPr>
          <w:rFonts w:ascii="宋体" w:eastAsia="宋体" w:hAnsi="宋体" w:hint="eastAsia"/>
          <w:sz w:val="24"/>
        </w:rPr>
        <w:t>电气安装应满足</w:t>
      </w:r>
      <w:r>
        <w:rPr>
          <w:rFonts w:ascii="宋体" w:eastAsia="宋体" w:hAnsi="宋体"/>
          <w:sz w:val="24"/>
        </w:rPr>
        <w:t>GB 50171-2012，GB 50303-2015要求</w:t>
      </w:r>
    </w:p>
    <w:p w:rsidR="00780E58" w:rsidRDefault="0055308A">
      <w:pPr>
        <w:spacing w:line="360" w:lineRule="auto"/>
        <w:ind w:firstLineChars="100" w:firstLine="240"/>
        <w:rPr>
          <w:rFonts w:ascii="宋体" w:eastAsia="宋体" w:hAnsi="宋体"/>
          <w:sz w:val="24"/>
        </w:rPr>
      </w:pPr>
      <w:r>
        <w:rPr>
          <w:rFonts w:ascii="宋体" w:eastAsia="宋体" w:hAnsi="宋体" w:hint="eastAsia"/>
          <w:sz w:val="24"/>
        </w:rPr>
        <w:t>橡胶塑料机械外观通用标准（</w:t>
      </w:r>
      <w:r>
        <w:rPr>
          <w:rFonts w:ascii="宋体" w:eastAsia="宋体" w:hAnsi="宋体"/>
          <w:sz w:val="24"/>
        </w:rPr>
        <w:t>HGT 3120-1998</w:t>
      </w:r>
      <w:r>
        <w:rPr>
          <w:rFonts w:ascii="宋体" w:eastAsia="宋体" w:hAnsi="宋体" w:hint="eastAsia"/>
          <w:sz w:val="24"/>
        </w:rPr>
        <w:t>）</w:t>
      </w:r>
    </w:p>
    <w:p w:rsidR="00780E58" w:rsidRDefault="0055308A">
      <w:pPr>
        <w:spacing w:line="360" w:lineRule="auto"/>
        <w:ind w:firstLineChars="100" w:firstLine="240"/>
        <w:rPr>
          <w:rFonts w:ascii="宋体" w:eastAsia="宋体" w:hAnsi="宋体"/>
          <w:sz w:val="24"/>
        </w:rPr>
      </w:pPr>
      <w:r>
        <w:rPr>
          <w:rFonts w:ascii="宋体" w:eastAsia="宋体" w:hAnsi="宋体" w:hint="eastAsia"/>
          <w:sz w:val="24"/>
        </w:rPr>
        <w:t>重型机械通用技术条件系列标准（</w:t>
      </w:r>
      <w:r>
        <w:rPr>
          <w:rFonts w:ascii="宋体" w:eastAsia="宋体" w:hAnsi="宋体"/>
          <w:sz w:val="24"/>
        </w:rPr>
        <w:t>JB/T 5000-2007</w:t>
      </w:r>
      <w:r>
        <w:rPr>
          <w:rFonts w:ascii="宋体" w:eastAsia="宋体" w:hAnsi="宋体" w:hint="eastAsia"/>
          <w:sz w:val="24"/>
        </w:rPr>
        <w:t>）</w:t>
      </w:r>
    </w:p>
    <w:p w:rsidR="00780E58" w:rsidRDefault="0055308A">
      <w:pPr>
        <w:spacing w:line="360" w:lineRule="auto"/>
        <w:rPr>
          <w:rFonts w:ascii="宋体" w:eastAsia="宋体" w:hAnsi="宋体"/>
          <w:sz w:val="24"/>
        </w:rPr>
      </w:pPr>
      <w:r>
        <w:rPr>
          <w:rFonts w:ascii="宋体" w:eastAsia="宋体" w:hAnsi="宋体" w:hint="eastAsia"/>
          <w:sz w:val="24"/>
        </w:rPr>
        <w:t>《工作场所有害因素职业接触限值》</w:t>
      </w:r>
      <w:r>
        <w:rPr>
          <w:rFonts w:ascii="宋体" w:eastAsia="宋体" w:hAnsi="宋体"/>
          <w:sz w:val="24"/>
        </w:rPr>
        <w:t>(GBZ2-2002)</w:t>
      </w:r>
    </w:p>
    <w:p w:rsidR="00780E58" w:rsidRDefault="0055308A">
      <w:pPr>
        <w:spacing w:line="360" w:lineRule="auto"/>
        <w:rPr>
          <w:rFonts w:ascii="宋体" w:eastAsia="宋体" w:hAnsi="宋体"/>
          <w:sz w:val="24"/>
        </w:rPr>
      </w:pPr>
      <w:r>
        <w:rPr>
          <w:rFonts w:ascii="宋体" w:eastAsia="宋体" w:hAnsi="宋体" w:hint="eastAsia"/>
          <w:sz w:val="24"/>
        </w:rPr>
        <w:t>《工业企业设计卫生标准》</w:t>
      </w:r>
      <w:r>
        <w:rPr>
          <w:rFonts w:ascii="宋体" w:eastAsia="宋体" w:hAnsi="宋体"/>
          <w:sz w:val="24"/>
        </w:rPr>
        <w:t>(GBZ1-2010)</w:t>
      </w:r>
    </w:p>
    <w:p w:rsidR="00780E58" w:rsidRDefault="0055308A">
      <w:pPr>
        <w:spacing w:line="360" w:lineRule="auto"/>
        <w:rPr>
          <w:rFonts w:ascii="宋体" w:eastAsia="宋体" w:hAnsi="宋体"/>
          <w:sz w:val="24"/>
        </w:rPr>
      </w:pPr>
      <w:r>
        <w:rPr>
          <w:rFonts w:ascii="宋体" w:eastAsia="宋体" w:hAnsi="宋体" w:hint="eastAsia"/>
          <w:sz w:val="24"/>
        </w:rPr>
        <w:t>《空气质量恶臭的测定、三点比较式臭袋法》</w:t>
      </w:r>
      <w:r>
        <w:rPr>
          <w:rFonts w:ascii="宋体" w:eastAsia="宋体" w:hAnsi="宋体"/>
          <w:sz w:val="24"/>
        </w:rPr>
        <w:t>(GB／T14675)</w:t>
      </w:r>
    </w:p>
    <w:p w:rsidR="00A84A71" w:rsidRPr="00666DDC" w:rsidRDefault="00A84A71" w:rsidP="00A84A71">
      <w:pPr>
        <w:spacing w:line="360" w:lineRule="auto"/>
        <w:rPr>
          <w:rFonts w:ascii="宋体" w:eastAsia="宋体" w:hAnsi="宋体"/>
          <w:sz w:val="24"/>
        </w:rPr>
      </w:pPr>
      <w:r w:rsidRPr="00666DDC">
        <w:rPr>
          <w:rFonts w:ascii="宋体" w:eastAsia="宋体" w:hAnsi="宋体" w:hint="eastAsia"/>
          <w:sz w:val="24"/>
        </w:rPr>
        <w:t>《固定污染源废气</w:t>
      </w:r>
      <w:r w:rsidRPr="00666DDC">
        <w:rPr>
          <w:rFonts w:ascii="宋体" w:eastAsia="宋体" w:hAnsi="宋体"/>
          <w:sz w:val="24"/>
        </w:rPr>
        <w:t xml:space="preserve"> 总烃、甲烷和非甲烷总烃的测定</w:t>
      </w:r>
      <w:r w:rsidRPr="00666DDC">
        <w:rPr>
          <w:rFonts w:ascii="宋体" w:eastAsia="宋体" w:hAnsi="宋体" w:hint="eastAsia"/>
          <w:sz w:val="24"/>
        </w:rPr>
        <w:t>》</w:t>
      </w:r>
      <w:r w:rsidRPr="00666DDC">
        <w:rPr>
          <w:rFonts w:ascii="宋体" w:eastAsia="宋体" w:hAnsi="宋体"/>
          <w:sz w:val="24"/>
        </w:rPr>
        <w:t>(HJ 38-2017)</w:t>
      </w:r>
    </w:p>
    <w:p w:rsidR="00780E58" w:rsidRPr="00666DDC" w:rsidRDefault="0055308A">
      <w:pPr>
        <w:spacing w:line="360" w:lineRule="auto"/>
        <w:rPr>
          <w:rFonts w:ascii="宋体" w:eastAsia="宋体" w:hAnsi="宋体"/>
          <w:sz w:val="24"/>
        </w:rPr>
      </w:pPr>
      <w:r w:rsidRPr="00666DDC">
        <w:rPr>
          <w:rFonts w:ascii="宋体" w:eastAsia="宋体" w:hAnsi="宋体" w:hint="eastAsia"/>
          <w:sz w:val="24"/>
        </w:rPr>
        <w:t>《固定污染源废气挥发性有机物的采样气袋法》（</w:t>
      </w:r>
      <w:r w:rsidRPr="00666DDC">
        <w:rPr>
          <w:rFonts w:ascii="宋体" w:eastAsia="宋体" w:hAnsi="宋体"/>
          <w:sz w:val="24"/>
        </w:rPr>
        <w:t>HJ 732</w:t>
      </w:r>
      <w:r w:rsidRPr="00666DDC">
        <w:rPr>
          <w:rFonts w:ascii="宋体" w:eastAsia="宋体" w:hAnsi="宋体" w:hint="eastAsia"/>
          <w:sz w:val="24"/>
        </w:rPr>
        <w:t>）</w:t>
      </w:r>
    </w:p>
    <w:p w:rsidR="00780E58" w:rsidRPr="00666DDC" w:rsidRDefault="0055308A">
      <w:pPr>
        <w:spacing w:line="360" w:lineRule="auto"/>
        <w:rPr>
          <w:rFonts w:ascii="宋体" w:eastAsia="宋体" w:hAnsi="宋体"/>
          <w:sz w:val="24"/>
        </w:rPr>
      </w:pPr>
      <w:r w:rsidRPr="00666DDC">
        <w:rPr>
          <w:rFonts w:ascii="宋体" w:eastAsia="宋体" w:hAnsi="宋体" w:hint="eastAsia"/>
          <w:sz w:val="24"/>
        </w:rPr>
        <w:t>《固定污染源废气挥发性有机物的测定固相吸附</w:t>
      </w:r>
      <w:r w:rsidRPr="00666DDC">
        <w:rPr>
          <w:rFonts w:ascii="宋体" w:eastAsia="宋体" w:hAnsi="宋体"/>
          <w:sz w:val="24"/>
        </w:rPr>
        <w:t>-热脱附/气相色谱-质谱法》</w:t>
      </w:r>
      <w:r w:rsidRPr="00666DDC">
        <w:rPr>
          <w:rFonts w:ascii="宋体" w:eastAsia="宋体" w:hAnsi="宋体" w:hint="eastAsia"/>
          <w:sz w:val="24"/>
        </w:rPr>
        <w:t>（</w:t>
      </w:r>
      <w:r w:rsidRPr="00666DDC">
        <w:rPr>
          <w:rFonts w:ascii="宋体" w:eastAsia="宋体" w:hAnsi="宋体"/>
          <w:sz w:val="24"/>
        </w:rPr>
        <w:t>HJ 734</w:t>
      </w:r>
      <w:r w:rsidRPr="00666DDC">
        <w:rPr>
          <w:rFonts w:ascii="宋体" w:eastAsia="宋体" w:hAnsi="宋体" w:hint="eastAsia"/>
          <w:sz w:val="24"/>
        </w:rPr>
        <w:t>）</w:t>
      </w:r>
    </w:p>
    <w:p w:rsidR="00A84A71" w:rsidRPr="00666DDC" w:rsidRDefault="00A84A71">
      <w:pPr>
        <w:spacing w:line="360" w:lineRule="auto"/>
        <w:rPr>
          <w:rFonts w:ascii="宋体" w:eastAsia="宋体" w:hAnsi="宋体"/>
          <w:sz w:val="24"/>
        </w:rPr>
      </w:pPr>
      <w:r w:rsidRPr="00666DDC">
        <w:rPr>
          <w:rFonts w:ascii="宋体" w:eastAsia="宋体" w:hAnsi="宋体" w:hint="eastAsia"/>
          <w:sz w:val="24"/>
        </w:rPr>
        <w:t>《固定污染源废气非甲烷总烃连续监测系统技术要求及检测方法》（</w:t>
      </w:r>
      <w:r w:rsidRPr="00666DDC">
        <w:rPr>
          <w:rFonts w:ascii="宋体" w:eastAsia="宋体" w:hAnsi="宋体"/>
          <w:sz w:val="24"/>
        </w:rPr>
        <w:t>HJ 1013-2018）</w:t>
      </w:r>
    </w:p>
    <w:p w:rsidR="00780E58" w:rsidRDefault="0055308A">
      <w:pPr>
        <w:spacing w:line="360" w:lineRule="auto"/>
        <w:rPr>
          <w:rFonts w:ascii="宋体" w:eastAsia="宋体" w:hAnsi="宋体"/>
          <w:sz w:val="24"/>
        </w:rPr>
      </w:pPr>
      <w:r>
        <w:rPr>
          <w:rFonts w:ascii="宋体" w:eastAsia="宋体" w:hAnsi="宋体" w:hint="eastAsia"/>
          <w:sz w:val="24"/>
        </w:rPr>
        <w:t>《工业企业噪声控制设计规范》（</w:t>
      </w:r>
      <w:r>
        <w:rPr>
          <w:rFonts w:ascii="宋体" w:eastAsia="宋体" w:hAnsi="宋体"/>
          <w:sz w:val="24"/>
        </w:rPr>
        <w:t>GB/T 50087-2013</w:t>
      </w:r>
      <w:r>
        <w:rPr>
          <w:rFonts w:ascii="宋体" w:eastAsia="宋体" w:hAnsi="宋体" w:hint="eastAsia"/>
          <w:sz w:val="24"/>
        </w:rPr>
        <w:t>）</w:t>
      </w:r>
    </w:p>
    <w:p w:rsidR="00780E58" w:rsidRDefault="0055308A">
      <w:pPr>
        <w:spacing w:line="360" w:lineRule="auto"/>
        <w:rPr>
          <w:rFonts w:ascii="宋体" w:eastAsia="宋体" w:hAnsi="宋体"/>
          <w:sz w:val="24"/>
        </w:rPr>
      </w:pPr>
      <w:r>
        <w:rPr>
          <w:rFonts w:ascii="宋体" w:eastAsia="宋体" w:hAnsi="宋体" w:hint="eastAsia"/>
          <w:sz w:val="24"/>
        </w:rPr>
        <w:t>《爆炸和火灾危险环境电力装置设计规范》（</w:t>
      </w:r>
      <w:r>
        <w:rPr>
          <w:rFonts w:ascii="宋体" w:eastAsia="宋体" w:hAnsi="宋体"/>
          <w:sz w:val="24"/>
        </w:rPr>
        <w:t>GB 50058-92）</w:t>
      </w:r>
    </w:p>
    <w:p w:rsidR="00780E58" w:rsidRDefault="0055308A">
      <w:pPr>
        <w:spacing w:line="360" w:lineRule="auto"/>
        <w:rPr>
          <w:rFonts w:ascii="宋体" w:eastAsia="宋体" w:hAnsi="宋体"/>
          <w:sz w:val="24"/>
        </w:rPr>
      </w:pPr>
      <w:r>
        <w:rPr>
          <w:rFonts w:ascii="宋体" w:eastAsia="宋体" w:hAnsi="宋体" w:hint="eastAsia"/>
          <w:sz w:val="24"/>
        </w:rPr>
        <w:t>《爆炸性环境设备通用要求》（</w:t>
      </w:r>
      <w:r>
        <w:rPr>
          <w:rFonts w:ascii="宋体" w:eastAsia="宋体" w:hAnsi="宋体"/>
          <w:sz w:val="24"/>
        </w:rPr>
        <w:t>GB 3836.1-2010</w:t>
      </w:r>
      <w:r>
        <w:rPr>
          <w:rFonts w:ascii="宋体" w:eastAsia="宋体" w:hAnsi="宋体" w:hint="eastAsia"/>
          <w:sz w:val="24"/>
        </w:rPr>
        <w:t>）</w:t>
      </w:r>
    </w:p>
    <w:p w:rsidR="00780E58" w:rsidRDefault="0055308A">
      <w:pPr>
        <w:spacing w:line="360" w:lineRule="auto"/>
        <w:rPr>
          <w:rFonts w:ascii="宋体" w:eastAsia="宋体" w:hAnsi="宋体"/>
          <w:sz w:val="24"/>
        </w:rPr>
      </w:pPr>
      <w:r>
        <w:rPr>
          <w:rFonts w:ascii="宋体" w:eastAsia="宋体" w:hAnsi="宋体" w:hint="eastAsia"/>
          <w:sz w:val="24"/>
        </w:rPr>
        <w:t>《建筑物防雷设计规范》（</w:t>
      </w:r>
      <w:r>
        <w:rPr>
          <w:rFonts w:ascii="宋体" w:eastAsia="宋体" w:hAnsi="宋体"/>
          <w:sz w:val="24"/>
        </w:rPr>
        <w:t>GB 50057-94）</w:t>
      </w:r>
    </w:p>
    <w:p w:rsidR="00780E58" w:rsidRDefault="0055308A">
      <w:pPr>
        <w:spacing w:line="360" w:lineRule="auto"/>
        <w:rPr>
          <w:rFonts w:ascii="宋体" w:eastAsia="宋体" w:hAnsi="宋体"/>
          <w:sz w:val="24"/>
        </w:rPr>
      </w:pPr>
      <w:r>
        <w:rPr>
          <w:rFonts w:ascii="宋体" w:eastAsia="宋体" w:hAnsi="宋体" w:hint="eastAsia"/>
          <w:sz w:val="24"/>
        </w:rPr>
        <w:t>《建筑通风和排烟系统用防火阀门》（</w:t>
      </w:r>
      <w:r>
        <w:rPr>
          <w:rFonts w:ascii="宋体" w:eastAsia="宋体" w:hAnsi="宋体"/>
          <w:sz w:val="24"/>
        </w:rPr>
        <w:t>GB 15930-2001</w:t>
      </w:r>
      <w:r>
        <w:rPr>
          <w:rFonts w:ascii="宋体" w:eastAsia="宋体" w:hAnsi="宋体" w:hint="eastAsia"/>
          <w:sz w:val="24"/>
        </w:rPr>
        <w:t>）</w:t>
      </w:r>
    </w:p>
    <w:p w:rsidR="00780E58" w:rsidRDefault="0055308A">
      <w:pPr>
        <w:spacing w:line="360" w:lineRule="auto"/>
        <w:ind w:firstLineChars="100" w:firstLine="240"/>
        <w:rPr>
          <w:rFonts w:ascii="宋体" w:eastAsia="宋体" w:hAnsi="宋体"/>
          <w:sz w:val="24"/>
        </w:rPr>
      </w:pPr>
      <w:r>
        <w:rPr>
          <w:rFonts w:ascii="宋体" w:eastAsia="宋体" w:hAnsi="宋体" w:hint="eastAsia"/>
          <w:sz w:val="24"/>
        </w:rPr>
        <w:t>其他防火、防爆均按照相关的国家标准来执行</w:t>
      </w:r>
    </w:p>
    <w:p w:rsidR="00780E58" w:rsidRDefault="0055308A">
      <w:pPr>
        <w:spacing w:line="360" w:lineRule="auto"/>
        <w:ind w:firstLineChars="100" w:firstLine="240"/>
        <w:rPr>
          <w:rFonts w:ascii="宋体" w:eastAsia="宋体" w:hAnsi="宋体"/>
          <w:sz w:val="24"/>
        </w:rPr>
      </w:pPr>
      <w:r>
        <w:rPr>
          <w:rFonts w:ascii="宋体" w:eastAsia="宋体" w:hAnsi="宋体" w:hint="eastAsia"/>
          <w:sz w:val="24"/>
        </w:rPr>
        <w:t>本项目的环评报告和其他相关最新标准和相关要求。</w:t>
      </w:r>
    </w:p>
    <w:p w:rsidR="00780E58" w:rsidRDefault="0055308A">
      <w:pPr>
        <w:spacing w:line="360" w:lineRule="auto"/>
        <w:rPr>
          <w:rFonts w:ascii="宋体" w:eastAsia="宋体" w:hAnsi="宋体"/>
          <w:sz w:val="24"/>
          <w:szCs w:val="28"/>
        </w:rPr>
      </w:pPr>
      <w:r>
        <w:rPr>
          <w:rFonts w:ascii="宋体" w:eastAsia="宋体" w:hAnsi="宋体"/>
          <w:sz w:val="24"/>
          <w:szCs w:val="28"/>
        </w:rPr>
        <w:t>4</w:t>
      </w:r>
      <w:r>
        <w:rPr>
          <w:rFonts w:ascii="宋体" w:eastAsia="宋体" w:hAnsi="宋体" w:hint="eastAsia"/>
          <w:sz w:val="24"/>
          <w:szCs w:val="28"/>
        </w:rPr>
        <w:t>.3设计原则</w:t>
      </w:r>
    </w:p>
    <w:p w:rsidR="00780E58" w:rsidRDefault="0055308A">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1）贯彻国家、地方关于环境保护的基本国策，执行国家相关法规、政策、规范和标准。</w:t>
      </w:r>
    </w:p>
    <w:p w:rsidR="00780E58" w:rsidRDefault="0055308A">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2）充分利用现有设施及设备。</w:t>
      </w:r>
    </w:p>
    <w:p w:rsidR="00780E58" w:rsidRDefault="0055308A">
      <w:pPr>
        <w:spacing w:line="360" w:lineRule="auto"/>
        <w:rPr>
          <w:rFonts w:ascii="宋体" w:eastAsia="宋体" w:hAnsi="宋体"/>
          <w:sz w:val="24"/>
          <w:szCs w:val="28"/>
        </w:rPr>
      </w:pPr>
      <w:r>
        <w:rPr>
          <w:rFonts w:ascii="宋体" w:eastAsia="宋体" w:hAnsi="宋体" w:hint="eastAsia"/>
          <w:sz w:val="24"/>
          <w:szCs w:val="28"/>
        </w:rPr>
        <w:lastRenderedPageBreak/>
        <w:t>（</w:t>
      </w:r>
      <w:r>
        <w:rPr>
          <w:rFonts w:ascii="宋体" w:eastAsia="宋体" w:hAnsi="宋体"/>
          <w:sz w:val="24"/>
          <w:szCs w:val="28"/>
        </w:rPr>
        <w:t>3）工艺方案必须功能可靠、管理方便，并尽量地减少投资和运行费用，并能在一定程度上代表烟气处理技术的发展潮流。</w:t>
      </w:r>
    </w:p>
    <w:p w:rsidR="00780E58" w:rsidRDefault="0055308A">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4）建设标准必须符合国家政策规定，并与当地实际情况相适应。</w:t>
      </w:r>
    </w:p>
    <w:p w:rsidR="00780E58" w:rsidRDefault="0055308A">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5）采用可靠的控制系统，做到技术可靠，经济合理。</w:t>
      </w:r>
    </w:p>
    <w:p w:rsidR="00780E58" w:rsidRDefault="0055308A">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sz w:val="24"/>
          <w:szCs w:val="28"/>
        </w:rPr>
        <w:t>6）设计上力求紧凑简洁、整齐美观。</w:t>
      </w:r>
    </w:p>
    <w:p w:rsidR="00780E58" w:rsidRPr="00E01614" w:rsidRDefault="00E01614" w:rsidP="00E01614">
      <w:pPr>
        <w:spacing w:line="360" w:lineRule="auto"/>
        <w:rPr>
          <w:rFonts w:ascii="宋体" w:eastAsia="宋体" w:hAnsi="宋体"/>
          <w:b/>
          <w:sz w:val="28"/>
          <w:szCs w:val="28"/>
        </w:rPr>
      </w:pPr>
      <w:r>
        <w:rPr>
          <w:rFonts w:ascii="宋体" w:eastAsia="宋体" w:hAnsi="宋体" w:hint="eastAsia"/>
          <w:b/>
          <w:sz w:val="28"/>
          <w:szCs w:val="28"/>
        </w:rPr>
        <w:t>五、</w:t>
      </w:r>
      <w:r w:rsidR="0027251C">
        <w:rPr>
          <w:rFonts w:ascii="宋体" w:eastAsia="宋体" w:hAnsi="宋体" w:hint="eastAsia"/>
          <w:b/>
          <w:sz w:val="28"/>
          <w:szCs w:val="28"/>
        </w:rPr>
        <w:t>新增1台烟气治理设备</w:t>
      </w:r>
      <w:r w:rsidR="0055308A" w:rsidRPr="00E01614">
        <w:rPr>
          <w:rFonts w:ascii="宋体" w:eastAsia="宋体" w:hAnsi="宋体" w:hint="eastAsia"/>
          <w:b/>
          <w:sz w:val="28"/>
          <w:szCs w:val="28"/>
        </w:rPr>
        <w:t>工艺路线</w:t>
      </w:r>
    </w:p>
    <w:p w:rsidR="00780E58" w:rsidRDefault="0055308A">
      <w:pPr>
        <w:spacing w:line="360" w:lineRule="auto"/>
        <w:rPr>
          <w:rFonts w:ascii="宋体" w:eastAsia="宋体" w:hAnsi="宋体"/>
          <w:sz w:val="24"/>
          <w:szCs w:val="28"/>
        </w:rPr>
      </w:pPr>
      <w:r>
        <w:rPr>
          <w:rFonts w:ascii="宋体" w:eastAsia="宋体" w:hAnsi="宋体"/>
          <w:sz w:val="24"/>
          <w:szCs w:val="28"/>
        </w:rPr>
        <w:t>5.1</w:t>
      </w:r>
      <w:r>
        <w:rPr>
          <w:rFonts w:ascii="宋体" w:eastAsia="宋体" w:hAnsi="宋体" w:hint="eastAsia"/>
          <w:sz w:val="24"/>
          <w:szCs w:val="28"/>
        </w:rPr>
        <w:t xml:space="preserve"> 废气按如下工艺处理流程进行治理：</w:t>
      </w:r>
    </w:p>
    <w:p w:rsidR="00780E58" w:rsidRDefault="0055308A">
      <w:pPr>
        <w:spacing w:line="360" w:lineRule="auto"/>
        <w:rPr>
          <w:rFonts w:ascii="宋体" w:eastAsia="宋体" w:hAnsi="宋体"/>
          <w:sz w:val="24"/>
          <w:szCs w:val="28"/>
        </w:rPr>
      </w:pPr>
      <w:r>
        <w:rPr>
          <w:rFonts w:ascii="宋体" w:eastAsia="宋体" w:hAnsi="宋体" w:hint="eastAsia"/>
          <w:sz w:val="24"/>
          <w:szCs w:val="28"/>
        </w:rPr>
        <w:t xml:space="preserve">5.1.1 </w:t>
      </w:r>
      <w:r w:rsidR="00E638B7" w:rsidRPr="00E638B7">
        <w:rPr>
          <w:rFonts w:ascii="宋体" w:eastAsia="宋体" w:hAnsi="宋体" w:hint="eastAsia"/>
          <w:b/>
          <w:sz w:val="24"/>
          <w:szCs w:val="28"/>
        </w:rPr>
        <w:t>半钢</w:t>
      </w:r>
      <w:r w:rsidR="0027251C">
        <w:rPr>
          <w:rFonts w:ascii="宋体" w:eastAsia="宋体" w:hAnsi="宋体" w:hint="eastAsia"/>
          <w:b/>
          <w:sz w:val="24"/>
          <w:szCs w:val="28"/>
        </w:rPr>
        <w:t>新增1套</w:t>
      </w:r>
      <w:r w:rsidRPr="00E638B7">
        <w:rPr>
          <w:rFonts w:ascii="宋体" w:eastAsia="宋体" w:hAnsi="宋体" w:hint="eastAsia"/>
          <w:b/>
          <w:sz w:val="24"/>
          <w:szCs w:val="28"/>
        </w:rPr>
        <w:t>1000万套硫化废气工艺处理流程</w:t>
      </w:r>
      <w:r>
        <w:rPr>
          <w:rFonts w:ascii="宋体" w:eastAsia="宋体" w:hAnsi="宋体" w:hint="eastAsia"/>
          <w:sz w:val="24"/>
          <w:szCs w:val="28"/>
        </w:rPr>
        <w:t>：</w:t>
      </w:r>
    </w:p>
    <w:p w:rsidR="00780E58" w:rsidRDefault="0009153D">
      <w:pPr>
        <w:spacing w:line="360" w:lineRule="auto"/>
        <w:rPr>
          <w:rFonts w:ascii="宋体" w:eastAsia="宋体" w:hAnsi="宋体"/>
          <w:sz w:val="24"/>
          <w:szCs w:val="28"/>
        </w:rPr>
      </w:pPr>
      <w:r>
        <w:rPr>
          <w:rFonts w:ascii="宋体" w:eastAsia="宋体" w:hAnsi="宋体" w:hint="eastAsia"/>
          <w:sz w:val="24"/>
          <w:szCs w:val="28"/>
        </w:rPr>
        <w:t>汇总烟气</w:t>
      </w:r>
      <w:r>
        <w:rPr>
          <mc:AlternateContent>
            <mc:Choice Requires="w16se">
              <w:rFonts w:ascii="宋体" w:eastAsia="宋体" w:hAnsi="宋体" w:hint="eastAsia"/>
            </mc:Choice>
            <mc:Fallback>
              <w:rFonts w:ascii="Segoe UI Emoji" w:eastAsia="Segoe UI Emoji" w:hAnsi="Segoe UI Emoji" w:cs="Segoe UI Emoji"/>
            </mc:Fallback>
          </mc:AlternateContent>
          <w:sz w:val="24"/>
          <w:szCs w:val="28"/>
        </w:rPr>
        <mc:AlternateContent>
          <mc:Choice Requires="w16se">
            <w16se:symEx w16se:font="Segoe UI Emoji" w16se:char="2192"/>
          </mc:Choice>
          <mc:Fallback>
            <w:t>→</w:t>
          </mc:Fallback>
        </mc:AlternateContent>
      </w:r>
      <w:r w:rsidR="0055308A">
        <w:rPr>
          <w:rFonts w:ascii="宋体" w:eastAsia="宋体" w:hAnsi="宋体" w:hint="eastAsia"/>
          <w:sz w:val="24"/>
          <w:szCs w:val="28"/>
        </w:rPr>
        <w:t>三级过滤装置</w:t>
      </w:r>
      <w:r w:rsidR="0055308A">
        <w:rPr>
          <w:rFonts w:ascii="宋体" w:eastAsia="宋体" w:hAnsi="宋体" w:hint="eastAsia"/>
          <w:color w:val="000000"/>
          <w:sz w:val="24"/>
        </w:rPr>
        <w:t>→</w:t>
      </w:r>
      <w:r w:rsidR="00E650BE">
        <w:rPr>
          <w:rFonts w:ascii="宋体" w:eastAsia="宋体" w:hAnsi="宋体" w:hint="eastAsia"/>
          <w:sz w:val="24"/>
          <w:szCs w:val="28"/>
        </w:rPr>
        <w:t>U</w:t>
      </w:r>
      <w:r w:rsidR="00E650BE">
        <w:rPr>
          <w:rFonts w:ascii="宋体" w:eastAsia="宋体" w:hAnsi="宋体"/>
          <w:sz w:val="24"/>
          <w:szCs w:val="28"/>
        </w:rPr>
        <w:t>V</w:t>
      </w:r>
      <w:r w:rsidR="00E650BE">
        <w:rPr>
          <w:rFonts w:ascii="宋体" w:eastAsia="宋体" w:hAnsi="宋体" w:hint="eastAsia"/>
          <w:sz w:val="24"/>
          <w:szCs w:val="28"/>
        </w:rPr>
        <w:t>光催化设备</w:t>
      </w:r>
      <w:r w:rsidR="00437331">
        <w:rPr>
          <w:rFonts w:ascii="宋体" w:eastAsia="宋体" w:hAnsi="宋体" w:hint="eastAsia"/>
          <w:color w:val="000000"/>
          <w:sz w:val="24"/>
        </w:rPr>
        <w:t>→</w:t>
      </w:r>
      <w:r w:rsidR="00437331" w:rsidRPr="00EA3EC8">
        <w:rPr>
          <w:rFonts w:ascii="宋体" w:eastAsia="宋体" w:hAnsi="宋体" w:hint="eastAsia"/>
          <w:sz w:val="24"/>
          <w:szCs w:val="28"/>
        </w:rPr>
        <w:t>生物膜片干式中和</w:t>
      </w:r>
      <w:r w:rsidR="0055308A">
        <w:rPr>
          <w:rFonts w:ascii="宋体" w:eastAsia="宋体" w:hAnsi="宋体" w:hint="eastAsia"/>
          <w:color w:val="000000"/>
          <w:sz w:val="24"/>
        </w:rPr>
        <w:t>→引风机→排气烟囱→达标排放</w:t>
      </w:r>
      <w:r w:rsidR="0055308A">
        <w:rPr>
          <w:rFonts w:ascii="宋体" w:eastAsia="宋体" w:hAnsi="宋体" w:hint="eastAsia"/>
          <w:sz w:val="24"/>
          <w:szCs w:val="28"/>
        </w:rPr>
        <w:t>。</w:t>
      </w:r>
    </w:p>
    <w:p w:rsidR="00437331" w:rsidRDefault="00437331" w:rsidP="00437331">
      <w:pPr>
        <w:spacing w:line="360" w:lineRule="auto"/>
        <w:rPr>
          <w:rFonts w:ascii="宋体" w:eastAsia="宋体" w:hAnsi="宋体"/>
          <w:color w:val="000000"/>
          <w:sz w:val="24"/>
        </w:rPr>
      </w:pPr>
      <w:r>
        <w:rPr>
          <w:rFonts w:ascii="宋体" w:eastAsia="宋体" w:hAnsi="宋体"/>
          <w:color w:val="000000"/>
          <w:sz w:val="24"/>
        </w:rPr>
        <w:t>5</w:t>
      </w:r>
      <w:r>
        <w:rPr>
          <w:rFonts w:ascii="宋体" w:eastAsia="宋体" w:hAnsi="宋体" w:hint="eastAsia"/>
          <w:color w:val="000000"/>
          <w:sz w:val="24"/>
        </w:rPr>
        <w:t>.2工艺控制流程图;</w:t>
      </w:r>
    </w:p>
    <w:p w:rsidR="00437331" w:rsidRDefault="00437331" w:rsidP="00437331">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76672" behindDoc="0" locked="0" layoutInCell="1" allowOverlap="1" wp14:anchorId="2886090B" wp14:editId="3915AE95">
                <wp:simplePos x="0" y="0"/>
                <wp:positionH relativeFrom="column">
                  <wp:posOffset>2249805</wp:posOffset>
                </wp:positionH>
                <wp:positionV relativeFrom="paragraph">
                  <wp:posOffset>11431</wp:posOffset>
                </wp:positionV>
                <wp:extent cx="990600" cy="285750"/>
                <wp:effectExtent l="0" t="0" r="19050" b="19050"/>
                <wp:wrapNone/>
                <wp:docPr id="59"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5750"/>
                        </a:xfrm>
                        <a:prstGeom prst="rect">
                          <a:avLst/>
                        </a:prstGeom>
                        <a:solidFill>
                          <a:srgbClr val="FFFFFF"/>
                        </a:solidFill>
                        <a:ln w="9525">
                          <a:solidFill>
                            <a:srgbClr val="000000"/>
                          </a:solidFill>
                          <a:miter lim="800000"/>
                        </a:ln>
                      </wps:spPr>
                      <wps:txbx>
                        <w:txbxContent>
                          <w:p w:rsidR="00DD04C9" w:rsidRDefault="00DD04C9" w:rsidP="00437331">
                            <w:pPr>
                              <w:jc w:val="center"/>
                              <w:rPr>
                                <w:sz w:val="16"/>
                              </w:rPr>
                            </w:pPr>
                            <w:r>
                              <w:rPr>
                                <w:rFonts w:hint="eastAsia"/>
                                <w:sz w:val="16"/>
                              </w:rPr>
                              <w:t>硫化机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86090B" id="_x0000_t202" coordsize="21600,21600" o:spt="202" path="m,l,21600r21600,l21600,xe">
                <v:stroke joinstyle="miter"/>
                <v:path gradientshapeok="t" o:connecttype="rect"/>
              </v:shapetype>
              <v:shape id="文本框 59" o:spid="_x0000_s1026" type="#_x0000_t202" style="position:absolute;left:0;text-align:left;margin-left:177.15pt;margin-top:.9pt;width:78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">
                <v:textbox>
                  <w:txbxContent>
                    <w:p w:rsidR="00DD04C9" w:rsidRDefault="00DD04C9" w:rsidP="00437331">
                      <w:pPr>
                        <w:jc w:val="center"/>
                        <w:rPr>
                          <w:sz w:val="16"/>
                        </w:rPr>
                      </w:pPr>
                      <w:r>
                        <w:rPr>
                          <w:rFonts w:hint="eastAsia"/>
                          <w:sz w:val="16"/>
                        </w:rPr>
                        <w:t>硫化机</w:t>
                      </w:r>
                    </w:p>
                  </w:txbxContent>
                </v:textbox>
              </v:shape>
            </w:pict>
          </mc:Fallback>
        </mc:AlternateContent>
      </w:r>
    </w:p>
    <w:p w:rsidR="00437331" w:rsidRDefault="00437331" w:rsidP="00437331">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75648" behindDoc="0" locked="0" layoutInCell="1" allowOverlap="1" wp14:anchorId="0FD75DD4" wp14:editId="54373D5F">
                <wp:simplePos x="0" y="0"/>
                <wp:positionH relativeFrom="column">
                  <wp:posOffset>2731135</wp:posOffset>
                </wp:positionH>
                <wp:positionV relativeFrom="paragraph">
                  <wp:posOffset>118110</wp:posOffset>
                </wp:positionV>
                <wp:extent cx="1270" cy="306070"/>
                <wp:effectExtent l="45085" t="13335" r="48895" b="23495"/>
                <wp:wrapNone/>
                <wp:docPr id="58"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6070"/>
                        </a:xfrm>
                        <a:prstGeom prst="line">
                          <a:avLst/>
                        </a:prstGeom>
                        <a:noFill/>
                        <a:ln w="9525">
                          <a:solidFill>
                            <a:srgbClr val="000000"/>
                          </a:solidFill>
                          <a:round/>
                          <a:tailEnd type="triangle" w="sm" len="med"/>
                        </a:ln>
                      </wps:spPr>
                      <wps:bodyPr/>
                    </wps:wsp>
                  </a:graphicData>
                </a:graphic>
              </wp:anchor>
            </w:drawing>
          </mc:Choice>
          <mc:Fallback>
            <w:pict>
              <v:line w14:anchorId="58502B0E" id="直接连接符 58"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215.05pt,9.3pt" to="215.1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">
                <v:stroke endarrow="block" endarrowwidth="narrow"/>
              </v:line>
            </w:pict>
          </mc:Fallback>
        </mc:AlternateContent>
      </w:r>
    </w:p>
    <w:p w:rsidR="00437331" w:rsidRDefault="00437331" w:rsidP="00437331">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84864" behindDoc="0" locked="0" layoutInCell="1" allowOverlap="1" wp14:anchorId="663A378E" wp14:editId="62723ED1">
                <wp:simplePos x="0" y="0"/>
                <wp:positionH relativeFrom="margin">
                  <wp:align>right</wp:align>
                </wp:positionH>
                <wp:positionV relativeFrom="paragraph">
                  <wp:posOffset>193930</wp:posOffset>
                </wp:positionV>
                <wp:extent cx="2145600" cy="6480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00" cy="648000"/>
                        </a:xfrm>
                        <a:prstGeom prst="rect">
                          <a:avLst/>
                        </a:prstGeom>
                        <a:noFill/>
                        <a:ln>
                          <a:noFill/>
                        </a:ln>
                        <a:effectLst/>
                      </wps:spPr>
                      <wps:txbx>
                        <w:txbxContent>
                          <w:p w:rsidR="00DD04C9" w:rsidRDefault="00DD04C9" w:rsidP="00437331">
                            <w:pPr>
                              <w:rPr>
                                <w:sz w:val="16"/>
                              </w:rPr>
                            </w:pPr>
                          </w:p>
                          <w:p w:rsidR="00DD04C9" w:rsidRPr="00437331" w:rsidRDefault="00DD04C9" w:rsidP="00437331">
                            <w:pPr>
                              <w:rPr>
                                <w:sz w:val="16"/>
                                <w:szCs w:val="16"/>
                              </w:rPr>
                            </w:pPr>
                            <w:r w:rsidRPr="00437331">
                              <w:rPr>
                                <w:rFonts w:ascii="宋体" w:eastAsia="宋体" w:hAnsi="宋体" w:hint="eastAsia"/>
                                <w:sz w:val="16"/>
                                <w:szCs w:val="16"/>
                              </w:rPr>
                              <w:t>主管路处每间隔</w:t>
                            </w:r>
                            <w:r w:rsidRPr="00437331">
                              <w:rPr>
                                <w:rFonts w:ascii="宋体" w:eastAsia="宋体" w:hAnsi="宋体"/>
                                <w:sz w:val="16"/>
                                <w:szCs w:val="16"/>
                              </w:rPr>
                              <w:t>3</w:t>
                            </w:r>
                            <w:r w:rsidRPr="00437331">
                              <w:rPr>
                                <w:rFonts w:ascii="宋体" w:eastAsia="宋体" w:hAnsi="宋体" w:hint="eastAsia"/>
                                <w:sz w:val="16"/>
                                <w:szCs w:val="16"/>
                              </w:rPr>
                              <w:t>台硫化机位置增加一组喷淋灭火喷头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3A378E" id="文本框 1" o:spid="_x0000_s1027" type="#_x0000_t202" style="position:absolute;left:0;text-align:left;margin-left:117.75pt;margin-top:15.25pt;width:168.95pt;height:51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" filled="f" stroked="f">
                <v:textbox>
                  <w:txbxContent>
                    <w:p w:rsidR="00DD04C9" w:rsidRDefault="00DD04C9" w:rsidP="00437331">
                      <w:pPr>
                        <w:rPr>
                          <w:sz w:val="16"/>
                        </w:rPr>
                      </w:pPr>
                    </w:p>
                    <w:p w:rsidR="00DD04C9" w:rsidRPr="00437331" w:rsidRDefault="00DD04C9" w:rsidP="00437331">
                      <w:pPr>
                        <w:rPr>
                          <w:sz w:val="16"/>
                          <w:szCs w:val="16"/>
                        </w:rPr>
                      </w:pPr>
                      <w:r w:rsidRPr="00437331">
                        <w:rPr>
                          <w:rFonts w:ascii="宋体" w:eastAsia="宋体" w:hAnsi="宋体" w:hint="eastAsia"/>
                          <w:sz w:val="16"/>
                          <w:szCs w:val="16"/>
                        </w:rPr>
                        <w:t>主管路处每间隔</w:t>
                      </w:r>
                      <w:r w:rsidRPr="00437331">
                        <w:rPr>
                          <w:rFonts w:ascii="宋体" w:eastAsia="宋体" w:hAnsi="宋体"/>
                          <w:sz w:val="16"/>
                          <w:szCs w:val="16"/>
                        </w:rPr>
                        <w:t>3</w:t>
                      </w:r>
                      <w:r w:rsidRPr="00437331">
                        <w:rPr>
                          <w:rFonts w:ascii="宋体" w:eastAsia="宋体" w:hAnsi="宋体" w:hint="eastAsia"/>
                          <w:sz w:val="16"/>
                          <w:szCs w:val="16"/>
                        </w:rPr>
                        <w:t>台硫化机位置增加一组喷淋灭火喷头</w:t>
                      </w:r>
                    </w:p>
                  </w:txbxContent>
                </v:textbox>
                <w10:wrap anchorx="margin"/>
              </v:shape>
            </w:pict>
          </mc:Fallback>
        </mc:AlternateContent>
      </w:r>
      <w:r>
        <w:rPr>
          <w:rFonts w:hint="eastAsia"/>
          <w:noProof/>
          <w:sz w:val="15"/>
        </w:rPr>
        <mc:AlternateContent>
          <mc:Choice Requires="wps">
            <w:drawing>
              <wp:anchor distT="0" distB="0" distL="114300" distR="114300" simplePos="0" relativeHeight="251674624" behindDoc="0" locked="0" layoutInCell="1" allowOverlap="1" wp14:anchorId="53E0B7E8" wp14:editId="6EFC3345">
                <wp:simplePos x="0" y="0"/>
                <wp:positionH relativeFrom="column">
                  <wp:posOffset>2070735</wp:posOffset>
                </wp:positionH>
                <wp:positionV relativeFrom="paragraph">
                  <wp:posOffset>139065</wp:posOffset>
                </wp:positionV>
                <wp:extent cx="1205865" cy="297180"/>
                <wp:effectExtent l="13335" t="5715" r="9525" b="11430"/>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297180"/>
                        </a:xfrm>
                        <a:prstGeom prst="rect">
                          <a:avLst/>
                        </a:prstGeom>
                        <a:solidFill>
                          <a:srgbClr val="FFFFFF"/>
                        </a:solidFill>
                        <a:ln w="9525">
                          <a:solidFill>
                            <a:srgbClr val="000000"/>
                          </a:solidFill>
                          <a:miter lim="800000"/>
                        </a:ln>
                      </wps:spPr>
                      <wps:txbx>
                        <w:txbxContent>
                          <w:p w:rsidR="00DD04C9" w:rsidRDefault="00DD04C9" w:rsidP="00437331">
                            <w:pPr>
                              <w:jc w:val="center"/>
                              <w:rPr>
                                <w:sz w:val="16"/>
                              </w:rPr>
                            </w:pPr>
                            <w:r>
                              <w:rPr>
                                <w:rFonts w:hint="eastAsia"/>
                                <w:sz w:val="16"/>
                              </w:rPr>
                              <w:t>硫化</w:t>
                            </w:r>
                            <w:r>
                              <w:rPr>
                                <w:sz w:val="16"/>
                              </w:rPr>
                              <w:t>机</w:t>
                            </w:r>
                            <w:r>
                              <w:rPr>
                                <w:rFonts w:hint="eastAsia"/>
                                <w:sz w:val="16"/>
                              </w:rPr>
                              <w:t>收集罩</w:t>
                            </w:r>
                            <w:r>
                              <w:rPr>
                                <w:sz w:val="16"/>
                              </w:rPr>
                              <w:t>及主管道</w:t>
                            </w:r>
                          </w:p>
                        </w:txbxContent>
                      </wps:txbx>
                      <wps:bodyPr rot="0" vert="horz" wrap="square" lIns="91440" tIns="45720" rIns="91440" bIns="45720" anchor="t" anchorCtr="0" upright="1">
                        <a:noAutofit/>
                      </wps:bodyPr>
                    </wps:wsp>
                  </a:graphicData>
                </a:graphic>
              </wp:anchor>
            </w:drawing>
          </mc:Choice>
          <mc:Fallback>
            <w:pict>
              <v:shape w14:anchorId="53E0B7E8" id="文本框 57" o:spid="_x0000_s1028" type="#_x0000_t202" style="position:absolute;left:0;text-align:left;margin-left:163.05pt;margin-top:10.95pt;width:94.95pt;height:23.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">
                <v:textbox>
                  <w:txbxContent>
                    <w:p w:rsidR="00DD04C9" w:rsidRDefault="00DD04C9" w:rsidP="00437331">
                      <w:pPr>
                        <w:jc w:val="center"/>
                        <w:rPr>
                          <w:sz w:val="16"/>
                        </w:rPr>
                      </w:pPr>
                      <w:r>
                        <w:rPr>
                          <w:rFonts w:hint="eastAsia"/>
                          <w:sz w:val="16"/>
                        </w:rPr>
                        <w:t>硫化</w:t>
                      </w:r>
                      <w:r>
                        <w:rPr>
                          <w:sz w:val="16"/>
                        </w:rPr>
                        <w:t>机</w:t>
                      </w:r>
                      <w:r>
                        <w:rPr>
                          <w:rFonts w:hint="eastAsia"/>
                          <w:sz w:val="16"/>
                        </w:rPr>
                        <w:t>收集罩</w:t>
                      </w:r>
                      <w:r>
                        <w:rPr>
                          <w:sz w:val="16"/>
                        </w:rPr>
                        <w:t>及主管道</w:t>
                      </w:r>
                    </w:p>
                  </w:txbxContent>
                </v:textbox>
              </v:shape>
            </w:pict>
          </mc:Fallback>
        </mc:AlternateContent>
      </w:r>
    </w:p>
    <w:p w:rsidR="00437331" w:rsidRDefault="00437331" w:rsidP="00437331">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85888" behindDoc="0" locked="0" layoutInCell="1" allowOverlap="1" wp14:anchorId="5C47BECC" wp14:editId="476F8521">
                <wp:simplePos x="0" y="0"/>
                <wp:positionH relativeFrom="column">
                  <wp:posOffset>2787425</wp:posOffset>
                </wp:positionH>
                <wp:positionV relativeFrom="paragraph">
                  <wp:posOffset>311025</wp:posOffset>
                </wp:positionV>
                <wp:extent cx="267335" cy="635"/>
                <wp:effectExtent l="19685" t="42545" r="8255" b="4254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635"/>
                        </a:xfrm>
                        <a:prstGeom prst="line">
                          <a:avLst/>
                        </a:prstGeom>
                        <a:noFill/>
                        <a:ln w="9525">
                          <a:solidFill>
                            <a:srgbClr val="000000"/>
                          </a:solidFill>
                          <a:prstDash val="dash"/>
                          <a:round/>
                          <a:tailEnd type="triangle" w="sm" len="med"/>
                        </a:ln>
                      </wps:spPr>
                      <wps:bodyPr/>
                    </wps:wsp>
                  </a:graphicData>
                </a:graphic>
              </wp:anchor>
            </w:drawing>
          </mc:Choice>
          <mc:Fallback>
            <w:pict>
              <v:line w14:anchorId="040FE85B" id="直接连接符 2" o:spid="_x0000_s1026" style="position:absolute;left:0;text-align:left;flip:x;z-index:251685888;visibility:visible;mso-wrap-style:square;mso-wrap-distance-left:9pt;mso-wrap-distance-top:0;mso-wrap-distance-right:9pt;mso-wrap-distance-bottom:0;mso-position-horizontal:absolute;mso-position-horizontal-relative:text;mso-position-vertical:absolute;mso-position-vertical-relative:text" from="219.5pt,24.5pt" to="240.5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">
                <v:stroke dashstyle="dash" endarrow="block" endarrowwidth="narrow"/>
              </v:line>
            </w:pict>
          </mc:Fallback>
        </mc:AlternateContent>
      </w:r>
      <w:r>
        <w:rPr>
          <w:rFonts w:hint="eastAsia"/>
          <w:noProof/>
          <w:sz w:val="15"/>
        </w:rPr>
        <mc:AlternateContent>
          <mc:Choice Requires="wps">
            <w:drawing>
              <wp:anchor distT="0" distB="0" distL="114300" distR="114300" simplePos="0" relativeHeight="251666432" behindDoc="0" locked="0" layoutInCell="1" allowOverlap="1" wp14:anchorId="1C5327D8" wp14:editId="3D2C4FAD">
                <wp:simplePos x="0" y="0"/>
                <wp:positionH relativeFrom="column">
                  <wp:posOffset>2723400</wp:posOffset>
                </wp:positionH>
                <wp:positionV relativeFrom="paragraph">
                  <wp:posOffset>7200</wp:posOffset>
                </wp:positionV>
                <wp:extent cx="7200" cy="781990"/>
                <wp:effectExtent l="38100" t="0" r="69215" b="56515"/>
                <wp:wrapNone/>
                <wp:docPr id="55"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 cy="781990"/>
                        </a:xfrm>
                        <a:prstGeom prst="line">
                          <a:avLst/>
                        </a:prstGeom>
                        <a:noFill/>
                        <a:ln w="9525">
                          <a:solidFill>
                            <a:srgbClr val="000000"/>
                          </a:solidFill>
                          <a:round/>
                          <a:tailEnd type="triangle" w="sm" len="med"/>
                        </a:ln>
                      </wps:spPr>
                      <wps:bodyPr/>
                    </wps:wsp>
                  </a:graphicData>
                </a:graphic>
                <wp14:sizeRelH relativeFrom="margin">
                  <wp14:pctWidth>0</wp14:pctWidth>
                </wp14:sizeRelH>
                <wp14:sizeRelV relativeFrom="margin">
                  <wp14:pctHeight>0</wp14:pctHeight>
                </wp14:sizeRelV>
              </wp:anchor>
            </w:drawing>
          </mc:Choice>
          <mc:Fallback>
            <w:pict>
              <v:line w14:anchorId="14991FF1" id="直接连接符 5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45pt,.55pt" to="21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">
                <v:stroke endarrow="block" endarrowwidth="narrow"/>
              </v:line>
            </w:pict>
          </mc:Fallback>
        </mc:AlternateContent>
      </w:r>
    </w:p>
    <w:p w:rsidR="00437331" w:rsidRDefault="00441085" w:rsidP="00437331">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80768" behindDoc="0" locked="0" layoutInCell="1" allowOverlap="1" wp14:anchorId="13798B6C" wp14:editId="38E6630F">
                <wp:simplePos x="0" y="0"/>
                <wp:positionH relativeFrom="column">
                  <wp:posOffset>3107055</wp:posOffset>
                </wp:positionH>
                <wp:positionV relativeFrom="paragraph">
                  <wp:posOffset>128905</wp:posOffset>
                </wp:positionV>
                <wp:extent cx="2152650" cy="460375"/>
                <wp:effectExtent l="0" t="0" r="0" b="0"/>
                <wp:wrapNone/>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460375"/>
                        </a:xfrm>
                        <a:prstGeom prst="rect">
                          <a:avLst/>
                        </a:prstGeom>
                        <a:noFill/>
                        <a:ln>
                          <a:noFill/>
                        </a:ln>
                        <a:effectLst/>
                      </wps:spPr>
                      <wps:txbx>
                        <w:txbxContent>
                          <w:p w:rsidR="00DD04C9" w:rsidRDefault="00DD04C9" w:rsidP="00437331">
                            <w:pPr>
                              <w:rPr>
                                <w:sz w:val="16"/>
                              </w:rPr>
                            </w:pPr>
                            <w:r>
                              <w:rPr>
                                <w:rFonts w:hint="eastAsia"/>
                                <w:sz w:val="16"/>
                              </w:rPr>
                              <w:t>各</w:t>
                            </w:r>
                            <w:r>
                              <w:rPr>
                                <w:sz w:val="16"/>
                              </w:rPr>
                              <w:t>硫化机收集支管风</w:t>
                            </w:r>
                            <w:r>
                              <w:rPr>
                                <w:rFonts w:hint="eastAsia"/>
                                <w:sz w:val="16"/>
                              </w:rPr>
                              <w:t>阀与生产设备联锁开关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798B6C" id="文本框 56" o:spid="_x0000_s1029" type="#_x0000_t202" style="position:absolute;left:0;text-align:left;margin-left:244.65pt;margin-top:10.15pt;width:169.5pt;height:3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" filled="f" stroked="f">
                <v:textbox>
                  <w:txbxContent>
                    <w:p w:rsidR="00DD04C9" w:rsidRDefault="00DD04C9" w:rsidP="00437331">
                      <w:pPr>
                        <w:rPr>
                          <w:sz w:val="16"/>
                        </w:rPr>
                      </w:pPr>
                      <w:r>
                        <w:rPr>
                          <w:rFonts w:hint="eastAsia"/>
                          <w:sz w:val="16"/>
                        </w:rPr>
                        <w:t>各</w:t>
                      </w:r>
                      <w:r>
                        <w:rPr>
                          <w:sz w:val="16"/>
                        </w:rPr>
                        <w:t>硫化机收集支管风</w:t>
                      </w:r>
                      <w:r>
                        <w:rPr>
                          <w:rFonts w:hint="eastAsia"/>
                          <w:sz w:val="16"/>
                        </w:rPr>
                        <w:t>阀与生产设备联锁开关</w:t>
                      </w:r>
                    </w:p>
                  </w:txbxContent>
                </v:textbox>
              </v:shape>
            </w:pict>
          </mc:Fallback>
        </mc:AlternateContent>
      </w:r>
      <w:r w:rsidR="00437331">
        <w:rPr>
          <w:rFonts w:hint="eastAsia"/>
          <w:noProof/>
          <w:sz w:val="15"/>
        </w:rPr>
        <mc:AlternateContent>
          <mc:Choice Requires="wps">
            <w:drawing>
              <wp:anchor distT="0" distB="0" distL="114300" distR="114300" simplePos="0" relativeHeight="251681792" behindDoc="0" locked="0" layoutInCell="1" allowOverlap="1" wp14:anchorId="2FE28579" wp14:editId="20274767">
                <wp:simplePos x="0" y="0"/>
                <wp:positionH relativeFrom="column">
                  <wp:posOffset>2810510</wp:posOffset>
                </wp:positionH>
                <wp:positionV relativeFrom="paragraph">
                  <wp:posOffset>267375</wp:posOffset>
                </wp:positionV>
                <wp:extent cx="267335" cy="635"/>
                <wp:effectExtent l="19685" t="42545" r="8255" b="42545"/>
                <wp:wrapNone/>
                <wp:docPr id="52"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635"/>
                        </a:xfrm>
                        <a:prstGeom prst="line">
                          <a:avLst/>
                        </a:prstGeom>
                        <a:noFill/>
                        <a:ln w="9525">
                          <a:solidFill>
                            <a:srgbClr val="000000"/>
                          </a:solidFill>
                          <a:prstDash val="dash"/>
                          <a:round/>
                          <a:tailEnd type="triangle" w="sm" len="med"/>
                        </a:ln>
                      </wps:spPr>
                      <wps:bodyPr/>
                    </wps:wsp>
                  </a:graphicData>
                </a:graphic>
              </wp:anchor>
            </w:drawing>
          </mc:Choice>
          <mc:Fallback>
            <w:pict>
              <v:line w14:anchorId="74974A1A" id="直接连接符 52" o:spid="_x0000_s1026" style="position:absolute;left:0;text-align:left;flip:x;z-index:251681792;visibility:visible;mso-wrap-style:square;mso-wrap-distance-left:9pt;mso-wrap-distance-top:0;mso-wrap-distance-right:9pt;mso-wrap-distance-bottom:0;mso-position-horizontal:absolute;mso-position-horizontal-relative:text;mso-position-vertical:absolute;mso-position-vertical-relative:text" from="221.3pt,21.05pt" to="242.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">
                <v:stroke dashstyle="dash" endarrow="block" endarrowwidth="narrow"/>
              </v:line>
            </w:pict>
          </mc:Fallback>
        </mc:AlternateContent>
      </w:r>
      <w:r w:rsidR="00437331">
        <w:rPr>
          <w:rFonts w:hint="eastAsia"/>
          <w:noProof/>
          <w:sz w:val="15"/>
        </w:rPr>
        <mc:AlternateContent>
          <mc:Choice Requires="wps">
            <w:drawing>
              <wp:anchor distT="0" distB="0" distL="114300" distR="114300" simplePos="0" relativeHeight="251682816" behindDoc="0" locked="0" layoutInCell="1" allowOverlap="1" wp14:anchorId="0E6B6FA8" wp14:editId="4AA7427E">
                <wp:simplePos x="0" y="0"/>
                <wp:positionH relativeFrom="column">
                  <wp:posOffset>597535</wp:posOffset>
                </wp:positionH>
                <wp:positionV relativeFrom="paragraph">
                  <wp:posOffset>100330</wp:posOffset>
                </wp:positionV>
                <wp:extent cx="1219200" cy="453390"/>
                <wp:effectExtent l="0" t="0" r="19050" b="22860"/>
                <wp:wrapNone/>
                <wp:docPr id="54"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3600"/>
                        </a:xfrm>
                        <a:prstGeom prst="rect">
                          <a:avLst/>
                        </a:prstGeom>
                        <a:solidFill>
                          <a:srgbClr val="FFFFFF"/>
                        </a:solidFill>
                        <a:ln w="9525">
                          <a:solidFill>
                            <a:srgbClr val="000000"/>
                          </a:solidFill>
                          <a:miter lim="800000"/>
                        </a:ln>
                        <a:effectLst/>
                      </wps:spPr>
                      <wps:txbx>
                        <w:txbxContent>
                          <w:p w:rsidR="00DD04C9" w:rsidRDefault="00DD04C9" w:rsidP="00437331">
                            <w:pPr>
                              <w:jc w:val="center"/>
                              <w:rPr>
                                <w:sz w:val="16"/>
                                <w:szCs w:val="16"/>
                              </w:rPr>
                            </w:pPr>
                            <w:r>
                              <w:rPr>
                                <w:rFonts w:hint="eastAsia"/>
                                <w:sz w:val="16"/>
                                <w:szCs w:val="16"/>
                              </w:rPr>
                              <w:t>废气治理设备前端防火阀装置</w:t>
                            </w:r>
                          </w:p>
                        </w:txbxContent>
                      </wps:txbx>
                      <wps:bodyPr rot="0" vert="horz" wrap="square" lIns="91440" tIns="45720" rIns="91440" bIns="45720" anchor="t" anchorCtr="0" upright="1">
                        <a:noAutofit/>
                      </wps:bodyPr>
                    </wps:wsp>
                  </a:graphicData>
                </a:graphic>
              </wp:anchor>
            </w:drawing>
          </mc:Choice>
          <mc:Fallback>
            <w:pict>
              <v:shape w14:anchorId="0E6B6FA8" id="文本框 54" o:spid="_x0000_s1030" type="#_x0000_t202" style="position:absolute;left:0;text-align:left;margin-left:47.05pt;margin-top:7.9pt;width:96pt;height:35.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">
                <v:textbox>
                  <w:txbxContent>
                    <w:p w:rsidR="00DD04C9" w:rsidRDefault="00DD04C9" w:rsidP="00437331">
                      <w:pPr>
                        <w:jc w:val="center"/>
                        <w:rPr>
                          <w:sz w:val="16"/>
                          <w:szCs w:val="16"/>
                        </w:rPr>
                      </w:pPr>
                      <w:r>
                        <w:rPr>
                          <w:rFonts w:hint="eastAsia"/>
                          <w:sz w:val="16"/>
                          <w:szCs w:val="16"/>
                        </w:rPr>
                        <w:t>废气治理设备前端防火阀装置</w:t>
                      </w:r>
                    </w:p>
                  </w:txbxContent>
                </v:textbox>
              </v:shape>
            </w:pict>
          </mc:Fallback>
        </mc:AlternateContent>
      </w:r>
      <w:r w:rsidR="00437331">
        <w:rPr>
          <w:rFonts w:ascii="微软雅黑" w:hAnsi="微软雅黑" w:hint="eastAsia"/>
          <w:noProof/>
          <w:sz w:val="20"/>
        </w:rPr>
        <mc:AlternateContent>
          <mc:Choice Requires="wps">
            <w:drawing>
              <wp:anchor distT="0" distB="0" distL="114300" distR="114300" simplePos="0" relativeHeight="251683840" behindDoc="0" locked="0" layoutInCell="1" allowOverlap="1" wp14:anchorId="0DAEBA09" wp14:editId="0323B215">
                <wp:simplePos x="0" y="0"/>
                <wp:positionH relativeFrom="column">
                  <wp:posOffset>1848485</wp:posOffset>
                </wp:positionH>
                <wp:positionV relativeFrom="paragraph">
                  <wp:posOffset>327660</wp:posOffset>
                </wp:positionV>
                <wp:extent cx="668655" cy="10795"/>
                <wp:effectExtent l="10160" t="32385" r="16510" b="42545"/>
                <wp:wrapNone/>
                <wp:docPr id="53" name="直接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 cy="10795"/>
                        </a:xfrm>
                        <a:prstGeom prst="line">
                          <a:avLst/>
                        </a:prstGeom>
                        <a:noFill/>
                        <a:ln w="9525">
                          <a:solidFill>
                            <a:srgbClr val="000000"/>
                          </a:solidFill>
                          <a:prstDash val="dash"/>
                          <a:round/>
                          <a:tailEnd type="triangle" w="sm" len="med"/>
                        </a:ln>
                      </wps:spPr>
                      <wps:bodyPr/>
                    </wps:wsp>
                  </a:graphicData>
                </a:graphic>
              </wp:anchor>
            </w:drawing>
          </mc:Choice>
          <mc:Fallback>
            <w:pict>
              <v:line w14:anchorId="0990837E" id="直接连接符 53"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145.55pt,25.8pt" to="198.2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">
                <v:stroke dashstyle="dash" endarrow="block" endarrowwidth="narrow"/>
              </v:line>
            </w:pict>
          </mc:Fallback>
        </mc:AlternateContent>
      </w:r>
    </w:p>
    <w:p w:rsidR="00437331" w:rsidRDefault="00437331" w:rsidP="00437331">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72576" behindDoc="0" locked="0" layoutInCell="1" allowOverlap="1" wp14:anchorId="0B7375B2" wp14:editId="6776EBA1">
                <wp:simplePos x="0" y="0"/>
                <wp:positionH relativeFrom="column">
                  <wp:posOffset>1965110</wp:posOffset>
                </wp:positionH>
                <wp:positionV relativeFrom="paragraph">
                  <wp:posOffset>190530</wp:posOffset>
                </wp:positionV>
                <wp:extent cx="1549400" cy="297180"/>
                <wp:effectExtent l="10160" t="11430" r="12065" b="5715"/>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297180"/>
                        </a:xfrm>
                        <a:prstGeom prst="rect">
                          <a:avLst/>
                        </a:prstGeom>
                        <a:solidFill>
                          <a:srgbClr val="FFFFFF"/>
                        </a:solidFill>
                        <a:ln w="9525">
                          <a:solidFill>
                            <a:srgbClr val="000000"/>
                          </a:solidFill>
                          <a:miter lim="800000"/>
                        </a:ln>
                      </wps:spPr>
                      <wps:txbx>
                        <w:txbxContent>
                          <w:p w:rsidR="00DD04C9" w:rsidRDefault="00DD04C9" w:rsidP="00437331">
                            <w:pPr>
                              <w:jc w:val="center"/>
                              <w:rPr>
                                <w:sz w:val="16"/>
                              </w:rPr>
                            </w:pPr>
                            <w:r>
                              <w:rPr>
                                <w:rFonts w:hint="eastAsia"/>
                                <w:sz w:val="16"/>
                              </w:rPr>
                              <w:t>三级过滤装置</w:t>
                            </w:r>
                          </w:p>
                        </w:txbxContent>
                      </wps:txbx>
                      <wps:bodyPr rot="0" vert="horz" wrap="square" lIns="91440" tIns="45720" rIns="91440" bIns="45720" anchor="t" anchorCtr="0" upright="1">
                        <a:noAutofit/>
                      </wps:bodyPr>
                    </wps:wsp>
                  </a:graphicData>
                </a:graphic>
              </wp:anchor>
            </w:drawing>
          </mc:Choice>
          <mc:Fallback>
            <w:pict>
              <v:shape w14:anchorId="0B7375B2" id="文本框 51" o:spid="_x0000_s1031" type="#_x0000_t202" style="position:absolute;left:0;text-align:left;margin-left:154.75pt;margin-top:15pt;width:122pt;height:23.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">
                <v:textbox>
                  <w:txbxContent>
                    <w:p w:rsidR="00DD04C9" w:rsidRDefault="00DD04C9" w:rsidP="00437331">
                      <w:pPr>
                        <w:jc w:val="center"/>
                        <w:rPr>
                          <w:sz w:val="16"/>
                        </w:rPr>
                      </w:pPr>
                      <w:r>
                        <w:rPr>
                          <w:rFonts w:hint="eastAsia"/>
                          <w:sz w:val="16"/>
                        </w:rPr>
                        <w:t>三级过滤装置</w:t>
                      </w:r>
                    </w:p>
                  </w:txbxContent>
                </v:textbox>
              </v:shape>
            </w:pict>
          </mc:Fallback>
        </mc:AlternateContent>
      </w:r>
    </w:p>
    <w:p w:rsidR="00437331" w:rsidRDefault="00437331" w:rsidP="00437331">
      <w:pPr>
        <w:spacing w:line="520" w:lineRule="exact"/>
        <w:ind w:rightChars="-16" w:right="-34"/>
        <w:rPr>
          <w:rFonts w:ascii="微软雅黑" w:hAnsi="微软雅黑"/>
          <w:b/>
          <w:bCs/>
          <w:sz w:val="20"/>
        </w:rPr>
      </w:pPr>
      <w:r>
        <w:rPr>
          <w:rFonts w:hint="eastAsia"/>
          <w:noProof/>
          <w:sz w:val="15"/>
        </w:rPr>
        <mc:AlternateContent>
          <mc:Choice Requires="wps">
            <w:drawing>
              <wp:anchor distT="0" distB="0" distL="114300" distR="114300" simplePos="0" relativeHeight="251671552" behindDoc="0" locked="0" layoutInCell="1" allowOverlap="1" wp14:anchorId="583A78A3" wp14:editId="5632EB1E">
                <wp:simplePos x="0" y="0"/>
                <wp:positionH relativeFrom="column">
                  <wp:posOffset>2732405</wp:posOffset>
                </wp:positionH>
                <wp:positionV relativeFrom="paragraph">
                  <wp:posOffset>221615</wp:posOffset>
                </wp:positionV>
                <wp:extent cx="1270" cy="306070"/>
                <wp:effectExtent l="46355" t="12065" r="47625" b="15240"/>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06070"/>
                        </a:xfrm>
                        <a:prstGeom prst="line">
                          <a:avLst/>
                        </a:prstGeom>
                        <a:noFill/>
                        <a:ln w="9525">
                          <a:solidFill>
                            <a:srgbClr val="000000"/>
                          </a:solidFill>
                          <a:round/>
                          <a:tailEnd type="triangle" w="sm" len="med"/>
                        </a:ln>
                      </wps:spPr>
                      <wps:bodyPr/>
                    </wps:wsp>
                  </a:graphicData>
                </a:graphic>
              </wp:anchor>
            </w:drawing>
          </mc:Choice>
          <mc:Fallback>
            <w:pict>
              <v:line w14:anchorId="11094D73" id="直接连接符 46"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215.15pt,17.45pt" to="215.2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">
                <v:stroke endarrow="block" endarrowwidth="narrow"/>
              </v:line>
            </w:pict>
          </mc:Fallback>
        </mc:AlternateContent>
      </w:r>
    </w:p>
    <w:p w:rsidR="00437331" w:rsidRDefault="00441085" w:rsidP="00437331">
      <w:pPr>
        <w:spacing w:line="520" w:lineRule="exact"/>
        <w:ind w:leftChars="85" w:left="178" w:rightChars="-16" w:right="-34" w:firstLineChars="300" w:firstLine="630"/>
        <w:rPr>
          <w:rFonts w:ascii="微软雅黑" w:hAnsi="微软雅黑"/>
          <w:sz w:val="20"/>
        </w:rPr>
      </w:pPr>
      <w:r w:rsidRPr="00441085">
        <w:rPr>
          <w:rFonts w:ascii="宋体" w:hAnsi="宋体" w:hint="eastAsia"/>
          <w:b/>
          <w:noProof/>
          <w:szCs w:val="28"/>
          <w:highlight w:val="yellow"/>
        </w:rPr>
        <mc:AlternateContent>
          <mc:Choice Requires="wps">
            <w:drawing>
              <wp:anchor distT="0" distB="0" distL="114300" distR="114300" simplePos="0" relativeHeight="251689984" behindDoc="0" locked="0" layoutInCell="1" allowOverlap="1" wp14:anchorId="72728DB0" wp14:editId="2FB28164">
                <wp:simplePos x="0" y="0"/>
                <wp:positionH relativeFrom="column">
                  <wp:posOffset>4636770</wp:posOffset>
                </wp:positionH>
                <wp:positionV relativeFrom="paragraph">
                  <wp:posOffset>273685</wp:posOffset>
                </wp:positionV>
                <wp:extent cx="1370965" cy="309245"/>
                <wp:effectExtent l="4445" t="4445" r="11430" b="6350"/>
                <wp:wrapNone/>
                <wp:docPr id="67" name="文本框 67"/>
                <wp:cNvGraphicFramePr/>
                <a:graphic xmlns:a="http://schemas.openxmlformats.org/drawingml/2006/main">
                  <a:graphicData uri="http://schemas.microsoft.com/office/word/2010/wordprocessingShape">
                    <wps:wsp>
                      <wps:cNvSpPr txBox="1"/>
                      <wps:spPr>
                        <a:xfrm>
                          <a:off x="0" y="0"/>
                          <a:ext cx="1370965" cy="30924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DD04C9" w:rsidRPr="00441085" w:rsidRDefault="00DD04C9" w:rsidP="00441085">
                            <w:pPr>
                              <w:rPr>
                                <w:rFonts w:ascii="Tahoma" w:hAnsi="Tahoma"/>
                                <w:sz w:val="16"/>
                                <w:szCs w:val="16"/>
                              </w:rPr>
                            </w:pPr>
                            <w:r w:rsidRPr="00441085">
                              <w:rPr>
                                <w:rFonts w:ascii="微软雅黑" w:hAnsi="微软雅黑" w:hint="eastAsia"/>
                                <w:sz w:val="16"/>
                                <w:szCs w:val="16"/>
                              </w:rPr>
                              <w:t>与排气风机连锁启动</w:t>
                            </w:r>
                          </w:p>
                          <w:p w:rsidR="00DD04C9" w:rsidRDefault="00DD04C9" w:rsidP="00441085"/>
                        </w:txbxContent>
                      </wps:txbx>
                      <wps:bodyPr upright="1"/>
                    </wps:wsp>
                  </a:graphicData>
                </a:graphic>
              </wp:anchor>
            </w:drawing>
          </mc:Choice>
          <mc:Fallback>
            <w:pict>
              <v:shape w14:anchorId="72728DB0" id="文本框 67" o:spid="_x0000_s1032" type="#_x0000_t202" style="position:absolute;left:0;text-align:left;margin-left:365.1pt;margin-top:21.55pt;width:107.95pt;height:24.3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" strokecolor="white">
                <v:textbox>
                  <w:txbxContent>
                    <w:p w:rsidR="00DD04C9" w:rsidRPr="00441085" w:rsidRDefault="00DD04C9" w:rsidP="00441085">
                      <w:pPr>
                        <w:rPr>
                          <w:rFonts w:ascii="Tahoma" w:hAnsi="Tahoma"/>
                          <w:sz w:val="16"/>
                          <w:szCs w:val="16"/>
                        </w:rPr>
                      </w:pPr>
                      <w:r w:rsidRPr="00441085">
                        <w:rPr>
                          <w:rFonts w:ascii="微软雅黑" w:hAnsi="微软雅黑" w:hint="eastAsia"/>
                          <w:sz w:val="16"/>
                          <w:szCs w:val="16"/>
                        </w:rPr>
                        <w:t>与排气风机连锁启动</w:t>
                      </w:r>
                    </w:p>
                    <w:p w:rsidR="00DD04C9" w:rsidRDefault="00DD04C9" w:rsidP="00441085"/>
                  </w:txbxContent>
                </v:textbox>
              </v:shape>
            </w:pict>
          </mc:Fallback>
        </mc:AlternateContent>
      </w:r>
      <w:r w:rsidR="00437331">
        <w:rPr>
          <w:rFonts w:hint="eastAsia"/>
          <w:noProof/>
          <w:sz w:val="15"/>
        </w:rPr>
        <mc:AlternateContent>
          <mc:Choice Requires="wps">
            <w:drawing>
              <wp:anchor distT="0" distB="0" distL="114300" distR="114300" simplePos="0" relativeHeight="251667456" behindDoc="0" locked="0" layoutInCell="1" allowOverlap="1" wp14:anchorId="7A72B8EF" wp14:editId="1E2D9D44">
                <wp:simplePos x="0" y="0"/>
                <wp:positionH relativeFrom="column">
                  <wp:posOffset>2219400</wp:posOffset>
                </wp:positionH>
                <wp:positionV relativeFrom="paragraph">
                  <wp:posOffset>328000</wp:posOffset>
                </wp:positionV>
                <wp:extent cx="1994400" cy="297180"/>
                <wp:effectExtent l="0" t="0" r="25400" b="26670"/>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400" cy="297180"/>
                        </a:xfrm>
                        <a:prstGeom prst="rect">
                          <a:avLst/>
                        </a:prstGeom>
                        <a:solidFill>
                          <a:srgbClr val="FFFFFF"/>
                        </a:solidFill>
                        <a:ln w="9525">
                          <a:solidFill>
                            <a:srgbClr val="000000"/>
                          </a:solidFill>
                          <a:miter lim="800000"/>
                        </a:ln>
                      </wps:spPr>
                      <wps:txbx>
                        <w:txbxContent>
                          <w:p w:rsidR="00DD04C9" w:rsidRPr="004B7767" w:rsidRDefault="00DD04C9" w:rsidP="00437331">
                            <w:pPr>
                              <w:jc w:val="center"/>
                              <w:rPr>
                                <w:sz w:val="16"/>
                              </w:rPr>
                            </w:pPr>
                            <w:r w:rsidRPr="004B7767">
                              <w:rPr>
                                <w:rFonts w:hint="eastAsia"/>
                                <w:sz w:val="16"/>
                              </w:rPr>
                              <w:t>U</w:t>
                            </w:r>
                            <w:r w:rsidRPr="004B7767">
                              <w:rPr>
                                <w:sz w:val="16"/>
                              </w:rPr>
                              <w:t>V</w:t>
                            </w:r>
                            <w:r w:rsidRPr="004B7767">
                              <w:rPr>
                                <w:rFonts w:hint="eastAsia"/>
                                <w:sz w:val="16"/>
                              </w:rPr>
                              <w:t>光催化</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A72B8EF" id="文本框 42" o:spid="_x0000_s1033" type="#_x0000_t202" style="position:absolute;left:0;text-align:left;margin-left:174.75pt;margin-top:25.85pt;width:157.05pt;height:23.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">
                <v:textbox>
                  <w:txbxContent>
                    <w:p w:rsidR="00DD04C9" w:rsidRPr="004B7767" w:rsidRDefault="00DD04C9" w:rsidP="00437331">
                      <w:pPr>
                        <w:jc w:val="center"/>
                        <w:rPr>
                          <w:sz w:val="16"/>
                        </w:rPr>
                      </w:pPr>
                      <w:r w:rsidRPr="004B7767">
                        <w:rPr>
                          <w:rFonts w:hint="eastAsia"/>
                          <w:sz w:val="16"/>
                        </w:rPr>
                        <w:t>U</w:t>
                      </w:r>
                      <w:r w:rsidRPr="004B7767">
                        <w:rPr>
                          <w:sz w:val="16"/>
                        </w:rPr>
                        <w:t>V</w:t>
                      </w:r>
                      <w:r w:rsidRPr="004B7767">
                        <w:rPr>
                          <w:rFonts w:hint="eastAsia"/>
                          <w:sz w:val="16"/>
                        </w:rPr>
                        <w:t>光催化</w:t>
                      </w:r>
                    </w:p>
                  </w:txbxContent>
                </v:textbox>
              </v:shape>
            </w:pict>
          </mc:Fallback>
        </mc:AlternateContent>
      </w:r>
      <w:r w:rsidR="00437331">
        <w:rPr>
          <w:rFonts w:ascii="微软雅黑" w:hAnsi="微软雅黑" w:hint="eastAsia"/>
          <w:noProof/>
          <w:sz w:val="20"/>
        </w:rPr>
        <mc:AlternateContent>
          <mc:Choice Requires="wps">
            <w:drawing>
              <wp:anchor distT="0" distB="0" distL="114300" distR="114300" simplePos="0" relativeHeight="251677696" behindDoc="0" locked="0" layoutInCell="1" allowOverlap="1" wp14:anchorId="56F6F7AB" wp14:editId="5B883D47">
                <wp:simplePos x="0" y="0"/>
                <wp:positionH relativeFrom="column">
                  <wp:posOffset>-324485</wp:posOffset>
                </wp:positionH>
                <wp:positionV relativeFrom="paragraph">
                  <wp:posOffset>318770</wp:posOffset>
                </wp:positionV>
                <wp:extent cx="2114550" cy="316230"/>
                <wp:effectExtent l="0" t="0" r="19050" b="26670"/>
                <wp:wrapNone/>
                <wp:docPr id="44"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16230"/>
                        </a:xfrm>
                        <a:prstGeom prst="rect">
                          <a:avLst/>
                        </a:prstGeom>
                        <a:solidFill>
                          <a:srgbClr val="FFFFFF"/>
                        </a:solidFill>
                        <a:ln w="9525">
                          <a:solidFill>
                            <a:srgbClr val="000000"/>
                          </a:solidFill>
                          <a:miter lim="800000"/>
                        </a:ln>
                      </wps:spPr>
                      <wps:txbx>
                        <w:txbxContent>
                          <w:p w:rsidR="00DD04C9" w:rsidRDefault="00DD04C9" w:rsidP="00437331">
                            <w:pPr>
                              <w:jc w:val="center"/>
                              <w:rPr>
                                <w:sz w:val="16"/>
                              </w:rPr>
                            </w:pPr>
                            <w:r>
                              <w:rPr>
                                <w:rFonts w:hint="eastAsia"/>
                                <w:sz w:val="16"/>
                              </w:rPr>
                              <w:t>设备主体压差&amp;温控系统检测</w:t>
                            </w:r>
                          </w:p>
                        </w:txbxContent>
                      </wps:txbx>
                      <wps:bodyPr rot="0" vert="horz" wrap="square" lIns="91440" tIns="45720" rIns="91440" bIns="45720" anchor="t" anchorCtr="0" upright="1">
                        <a:noAutofit/>
                      </wps:bodyPr>
                    </wps:wsp>
                  </a:graphicData>
                </a:graphic>
              </wp:anchor>
            </w:drawing>
          </mc:Choice>
          <mc:Fallback>
            <w:pict>
              <v:shape w14:anchorId="56F6F7AB" id="文本框 44" o:spid="_x0000_s1034" type="#_x0000_t202" style="position:absolute;left:0;text-align:left;margin-left:-25.55pt;margin-top:25.1pt;width:166.5pt;height:24.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">
                <v:textbox>
                  <w:txbxContent>
                    <w:p w:rsidR="00DD04C9" w:rsidRDefault="00DD04C9" w:rsidP="00437331">
                      <w:pPr>
                        <w:jc w:val="center"/>
                        <w:rPr>
                          <w:sz w:val="16"/>
                        </w:rPr>
                      </w:pPr>
                      <w:r>
                        <w:rPr>
                          <w:rFonts w:hint="eastAsia"/>
                          <w:sz w:val="16"/>
                        </w:rPr>
                        <w:t>设备主体压差&amp;温控系统检测</w:t>
                      </w:r>
                    </w:p>
                  </w:txbxContent>
                </v:textbox>
              </v:shape>
            </w:pict>
          </mc:Fallback>
        </mc:AlternateContent>
      </w:r>
      <w:r w:rsidR="00437331">
        <w:rPr>
          <w:rFonts w:hint="eastAsia"/>
          <w:noProof/>
          <w:sz w:val="15"/>
        </w:rPr>
        <mc:AlternateContent>
          <mc:Choice Requires="wps">
            <w:drawing>
              <wp:anchor distT="0" distB="0" distL="114300" distR="114300" simplePos="0" relativeHeight="251673600" behindDoc="0" locked="0" layoutInCell="1" allowOverlap="1" wp14:anchorId="14A3A4B0" wp14:editId="64F1A9E2">
                <wp:simplePos x="0" y="0"/>
                <wp:positionH relativeFrom="column">
                  <wp:posOffset>1848485</wp:posOffset>
                </wp:positionH>
                <wp:positionV relativeFrom="paragraph">
                  <wp:posOffset>465455</wp:posOffset>
                </wp:positionV>
                <wp:extent cx="281305" cy="1270"/>
                <wp:effectExtent l="10160" t="46355" r="22860" b="47625"/>
                <wp:wrapNone/>
                <wp:docPr id="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05" cy="1270"/>
                        </a:xfrm>
                        <a:prstGeom prst="line">
                          <a:avLst/>
                        </a:prstGeom>
                        <a:noFill/>
                        <a:ln w="9525">
                          <a:solidFill>
                            <a:srgbClr val="000000"/>
                          </a:solidFill>
                          <a:prstDash val="dash"/>
                          <a:round/>
                          <a:tailEnd type="triangle" w="sm" len="med"/>
                        </a:ln>
                      </wps:spPr>
                      <wps:bodyPr/>
                    </wps:wsp>
                  </a:graphicData>
                </a:graphic>
              </wp:anchor>
            </w:drawing>
          </mc:Choice>
          <mc:Fallback>
            <w:pict>
              <v:line w14:anchorId="05885CAC" id="直接连接符 43"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45.55pt,36.65pt" to="167.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">
                <v:stroke dashstyle="dash" endarrow="block" endarrowwidth="narrow"/>
              </v:line>
            </w:pict>
          </mc:Fallback>
        </mc:AlternateContent>
      </w:r>
    </w:p>
    <w:p w:rsidR="00437331" w:rsidRDefault="00441085" w:rsidP="00437331">
      <w:pPr>
        <w:spacing w:line="520" w:lineRule="exact"/>
        <w:ind w:leftChars="85" w:left="178" w:rightChars="-16" w:right="-34" w:firstLineChars="300" w:firstLine="630"/>
        <w:rPr>
          <w:rFonts w:ascii="微软雅黑" w:hAnsi="微软雅黑"/>
          <w:sz w:val="20"/>
        </w:rPr>
      </w:pPr>
      <w:r w:rsidRPr="00441085">
        <w:rPr>
          <w:rFonts w:ascii="宋体" w:hAnsi="宋体" w:hint="eastAsia"/>
          <w:b/>
          <w:noProof/>
          <w:szCs w:val="28"/>
          <w:highlight w:val="yellow"/>
        </w:rPr>
        <mc:AlternateContent>
          <mc:Choice Requires="wps">
            <w:drawing>
              <wp:anchor distT="0" distB="0" distL="114300" distR="114300" simplePos="0" relativeHeight="251691008" behindDoc="0" locked="0" layoutInCell="1" allowOverlap="1" wp14:anchorId="0CCEFE8B" wp14:editId="7C07DCF4">
                <wp:simplePos x="0" y="0"/>
                <wp:positionH relativeFrom="column">
                  <wp:posOffset>4286250</wp:posOffset>
                </wp:positionH>
                <wp:positionV relativeFrom="paragraph">
                  <wp:posOffset>121285</wp:posOffset>
                </wp:positionV>
                <wp:extent cx="267335" cy="635"/>
                <wp:effectExtent l="0" t="24765" r="6985" b="35560"/>
                <wp:wrapNone/>
                <wp:docPr id="61" name="直接连接符 61"/>
                <wp:cNvGraphicFramePr/>
                <a:graphic xmlns:a="http://schemas.openxmlformats.org/drawingml/2006/main">
                  <a:graphicData uri="http://schemas.microsoft.com/office/word/2010/wordprocessingShape">
                    <wps:wsp>
                      <wps:cNvCnPr/>
                      <wps:spPr>
                        <a:xfrm flipH="1">
                          <a:off x="0" y="0"/>
                          <a:ext cx="267335" cy="635"/>
                        </a:xfrm>
                        <a:prstGeom prst="line">
                          <a:avLst/>
                        </a:prstGeom>
                        <a:ln w="9525" cap="flat" cmpd="sng">
                          <a:solidFill>
                            <a:srgbClr val="000000"/>
                          </a:solidFill>
                          <a:prstDash val="dash"/>
                          <a:headEnd type="none" w="med" len="med"/>
                          <a:tailEnd type="triangle" w="sm" len="med"/>
                        </a:ln>
                      </wps:spPr>
                      <wps:bodyPr/>
                    </wps:wsp>
                  </a:graphicData>
                </a:graphic>
              </wp:anchor>
            </w:drawing>
          </mc:Choice>
          <mc:Fallback>
            <w:pict>
              <v:line w14:anchorId="6356F455" id="直接连接符 61" o:spid="_x0000_s1026" style="position:absolute;left:0;text-align:left;flip:x;z-index:251691008;visibility:visible;mso-wrap-style:square;mso-wrap-distance-left:9pt;mso-wrap-distance-top:0;mso-wrap-distance-right:9pt;mso-wrap-distance-bottom:0;mso-position-horizontal:absolute;mso-position-horizontal-relative:text;mso-position-vertical:absolute;mso-position-vertical-relative:text" from="337.5pt,9.55pt" to="358.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">
                <v:stroke dashstyle="dash" endarrow="block" endarrowwidth="narrow"/>
              </v:line>
            </w:pict>
          </mc:Fallback>
        </mc:AlternateContent>
      </w:r>
    </w:p>
    <w:p w:rsidR="00437331" w:rsidRDefault="00437331" w:rsidP="00437331">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61312" behindDoc="0" locked="0" layoutInCell="1" allowOverlap="1" wp14:anchorId="43F87D71" wp14:editId="2EF13869">
                <wp:simplePos x="0" y="0"/>
                <wp:positionH relativeFrom="column">
                  <wp:posOffset>2764790</wp:posOffset>
                </wp:positionH>
                <wp:positionV relativeFrom="paragraph">
                  <wp:posOffset>59055</wp:posOffset>
                </wp:positionV>
                <wp:extent cx="0" cy="723900"/>
                <wp:effectExtent l="38100" t="0" r="57150" b="57150"/>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23900"/>
                        </a:xfrm>
                        <a:prstGeom prst="line">
                          <a:avLst/>
                        </a:prstGeom>
                        <a:noFill/>
                        <a:ln w="9525">
                          <a:solidFill>
                            <a:srgbClr val="000000"/>
                          </a:solidFill>
                          <a:round/>
                          <a:tailEnd type="triangle" w="sm" len="med"/>
                        </a:ln>
                        <a:effectLst/>
                      </wps:spPr>
                      <wps:bodyPr/>
                    </wps:wsp>
                  </a:graphicData>
                </a:graphic>
                <wp14:sizeRelH relativeFrom="margin">
                  <wp14:pctWidth>0</wp14:pctWidth>
                </wp14:sizeRelH>
                <wp14:sizeRelV relativeFrom="margin">
                  <wp14:pctHeight>0</wp14:pctHeight>
                </wp14:sizeRelV>
              </wp:anchor>
            </w:drawing>
          </mc:Choice>
          <mc:Fallback>
            <w:pict>
              <v:line w14:anchorId="7B1DABF5" id="直接连接符 35"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7pt,4.65pt" to="217.7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">
                <v:stroke endarrow="block" endarrowwidth="narrow"/>
              </v:line>
            </w:pict>
          </mc:Fallback>
        </mc:AlternateContent>
      </w:r>
    </w:p>
    <w:p w:rsidR="00437331" w:rsidRDefault="00441085" w:rsidP="00437331">
      <w:pPr>
        <w:spacing w:line="520" w:lineRule="exact"/>
        <w:ind w:leftChars="85" w:left="178" w:rightChars="-16" w:right="-34" w:firstLineChars="300" w:firstLine="630"/>
        <w:rPr>
          <w:rFonts w:ascii="微软雅黑" w:hAnsi="微软雅黑"/>
          <w:sz w:val="20"/>
        </w:rPr>
      </w:pPr>
      <w:r w:rsidRPr="00AD7A14">
        <w:rPr>
          <w:rFonts w:ascii="宋体" w:hAnsi="宋体" w:hint="eastAsia"/>
          <w:b/>
          <w:noProof/>
          <w:szCs w:val="28"/>
        </w:rPr>
        <mc:AlternateContent>
          <mc:Choice Requires="wps">
            <w:drawing>
              <wp:anchor distT="0" distB="0" distL="114300" distR="114300" simplePos="0" relativeHeight="251687936" behindDoc="0" locked="0" layoutInCell="1" allowOverlap="1" wp14:anchorId="09E3FE71" wp14:editId="0AA4FB1D">
                <wp:simplePos x="0" y="0"/>
                <wp:positionH relativeFrom="column">
                  <wp:posOffset>1994535</wp:posOffset>
                </wp:positionH>
                <wp:positionV relativeFrom="paragraph">
                  <wp:posOffset>174625</wp:posOffset>
                </wp:positionV>
                <wp:extent cx="742950" cy="0"/>
                <wp:effectExtent l="0" t="57150" r="57150" b="7620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prstDash val="dash"/>
                          <a:round/>
                          <a:tailEnd type="triangle" w="sm" len="med"/>
                        </a:ln>
                      </wps:spPr>
                      <wps:bodyPr/>
                    </wps:wsp>
                  </a:graphicData>
                </a:graphic>
                <wp14:sizeRelH relativeFrom="margin">
                  <wp14:pctWidth>0</wp14:pctWidth>
                </wp14:sizeRelH>
              </wp:anchor>
            </w:drawing>
          </mc:Choice>
          <mc:Fallback>
            <w:pict>
              <v:line w14:anchorId="29C9A34E" id="直接连接符 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05pt,13.75pt" to="215.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">
                <v:stroke dashstyle="dash" endarrow="block" endarrowwidth="narrow"/>
              </v:line>
            </w:pict>
          </mc:Fallback>
        </mc:AlternateContent>
      </w:r>
      <w:r w:rsidRPr="00AD7A14">
        <w:rPr>
          <w:rFonts w:ascii="宋体" w:hAnsi="宋体" w:hint="eastAsia"/>
          <w:b/>
          <w:noProof/>
          <w:szCs w:val="28"/>
        </w:rPr>
        <mc:AlternateContent>
          <mc:Choice Requires="wps">
            <w:drawing>
              <wp:anchor distT="0" distB="0" distL="114300" distR="114300" simplePos="0" relativeHeight="251686912" behindDoc="0" locked="0" layoutInCell="1" allowOverlap="1" wp14:anchorId="793DACE5" wp14:editId="4E1ED70F">
                <wp:simplePos x="0" y="0"/>
                <wp:positionH relativeFrom="margin">
                  <wp:posOffset>634365</wp:posOffset>
                </wp:positionH>
                <wp:positionV relativeFrom="paragraph">
                  <wp:posOffset>9525</wp:posOffset>
                </wp:positionV>
                <wp:extent cx="1314450" cy="316230"/>
                <wp:effectExtent l="0" t="0" r="19050" b="2667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16230"/>
                        </a:xfrm>
                        <a:prstGeom prst="rect">
                          <a:avLst/>
                        </a:prstGeom>
                        <a:solidFill>
                          <a:srgbClr val="FFFFFF"/>
                        </a:solidFill>
                        <a:ln w="9525">
                          <a:solidFill>
                            <a:srgbClr val="000000"/>
                          </a:solidFill>
                          <a:miter lim="800000"/>
                        </a:ln>
                      </wps:spPr>
                      <wps:txbx>
                        <w:txbxContent>
                          <w:p w:rsidR="00DD04C9" w:rsidRPr="00AD7A14" w:rsidRDefault="00DD04C9" w:rsidP="00437331">
                            <w:pPr>
                              <w:jc w:val="center"/>
                              <w:rPr>
                                <w:sz w:val="16"/>
                              </w:rPr>
                            </w:pPr>
                            <w:r w:rsidRPr="00AD7A14">
                              <w:rPr>
                                <w:rFonts w:hint="eastAsia"/>
                                <w:sz w:val="16"/>
                              </w:rPr>
                              <w:t>生物膜片干式中和</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93DACE5" id="文本框 4" o:spid="_x0000_s1035" type="#_x0000_t202" style="position:absolute;left:0;text-align:left;margin-left:49.95pt;margin-top:.75pt;width:103.5pt;height:24.9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">
                <v:textbox>
                  <w:txbxContent>
                    <w:p w:rsidR="00DD04C9" w:rsidRPr="00AD7A14" w:rsidRDefault="00DD04C9" w:rsidP="00437331">
                      <w:pPr>
                        <w:jc w:val="center"/>
                        <w:rPr>
                          <w:sz w:val="16"/>
                        </w:rPr>
                      </w:pPr>
                      <w:r w:rsidRPr="00AD7A14">
                        <w:rPr>
                          <w:rFonts w:hint="eastAsia"/>
                          <w:sz w:val="16"/>
                        </w:rPr>
                        <w:t>生物膜片干式中和</w:t>
                      </w:r>
                    </w:p>
                  </w:txbxContent>
                </v:textbox>
                <w10:wrap anchorx="margin"/>
              </v:shape>
            </w:pict>
          </mc:Fallback>
        </mc:AlternateContent>
      </w:r>
    </w:p>
    <w:p w:rsidR="00437331" w:rsidRDefault="00441085" w:rsidP="00437331">
      <w:pPr>
        <w:spacing w:line="520" w:lineRule="exact"/>
        <w:ind w:leftChars="85" w:left="178" w:rightChars="-16" w:right="-34" w:firstLineChars="300" w:firstLine="450"/>
        <w:rPr>
          <w:rFonts w:ascii="微软雅黑" w:hAnsi="微软雅黑"/>
          <w:sz w:val="20"/>
        </w:rPr>
      </w:pPr>
      <w:r>
        <w:rPr>
          <w:rFonts w:hint="eastAsia"/>
          <w:noProof/>
          <w:sz w:val="15"/>
        </w:rPr>
        <mc:AlternateContent>
          <mc:Choice Requires="wps">
            <w:drawing>
              <wp:anchor distT="0" distB="0" distL="114300" distR="114300" simplePos="0" relativeHeight="251665408" behindDoc="0" locked="0" layoutInCell="1" allowOverlap="1" wp14:anchorId="6BD7BC90" wp14:editId="4E69D520">
                <wp:simplePos x="0" y="0"/>
                <wp:positionH relativeFrom="column">
                  <wp:posOffset>3570605</wp:posOffset>
                </wp:positionH>
                <wp:positionV relativeFrom="paragraph">
                  <wp:posOffset>215265</wp:posOffset>
                </wp:positionV>
                <wp:extent cx="1170940" cy="297180"/>
                <wp:effectExtent l="0" t="0" r="0" b="7620"/>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297180"/>
                        </a:xfrm>
                        <a:prstGeom prst="rect">
                          <a:avLst/>
                        </a:prstGeom>
                        <a:noFill/>
                        <a:ln>
                          <a:noFill/>
                        </a:ln>
                      </wps:spPr>
                      <wps:txbx>
                        <w:txbxContent>
                          <w:p w:rsidR="00DD04C9" w:rsidRDefault="00DD04C9" w:rsidP="00437331">
                            <w:pPr>
                              <w:jc w:val="center"/>
                              <w:rPr>
                                <w:sz w:val="16"/>
                              </w:rPr>
                            </w:pPr>
                            <w:r>
                              <w:rPr>
                                <w:rFonts w:hint="eastAsia"/>
                                <w:sz w:val="16"/>
                              </w:rPr>
                              <w:t>异常停机报警</w:t>
                            </w:r>
                          </w:p>
                        </w:txbxContent>
                      </wps:txbx>
                      <wps:bodyPr rot="0" vert="horz" wrap="square" lIns="91440" tIns="45720" rIns="91440" bIns="45720" anchor="t" anchorCtr="0" upright="1">
                        <a:noAutofit/>
                      </wps:bodyPr>
                    </wps:wsp>
                  </a:graphicData>
                </a:graphic>
              </wp:anchor>
            </w:drawing>
          </mc:Choice>
          <mc:Fallback>
            <w:pict>
              <v:shape w14:anchorId="6BD7BC90" id="文本框 34" o:spid="_x0000_s1036" type="#_x0000_t202" style="position:absolute;left:0;text-align:left;margin-left:281.15pt;margin-top:16.95pt;width:92.2pt;height:23.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" filled="f" stroked="f">
                <v:textbox>
                  <w:txbxContent>
                    <w:p w:rsidR="00DD04C9" w:rsidRDefault="00DD04C9" w:rsidP="00437331">
                      <w:pPr>
                        <w:jc w:val="center"/>
                        <w:rPr>
                          <w:sz w:val="16"/>
                        </w:rPr>
                      </w:pPr>
                      <w:r>
                        <w:rPr>
                          <w:rFonts w:hint="eastAsia"/>
                          <w:sz w:val="16"/>
                        </w:rPr>
                        <w:t>异常停机报警</w:t>
                      </w:r>
                    </w:p>
                  </w:txbxContent>
                </v:textbox>
              </v:shape>
            </w:pict>
          </mc:Fallback>
        </mc:AlternateContent>
      </w:r>
      <w:r>
        <w:rPr>
          <w:rFonts w:hint="eastAsia"/>
          <w:noProof/>
          <w:sz w:val="15"/>
        </w:rPr>
        <mc:AlternateContent>
          <mc:Choice Requires="wps">
            <w:drawing>
              <wp:anchor distT="0" distB="0" distL="114300" distR="114300" simplePos="0" relativeHeight="251660288" behindDoc="0" locked="0" layoutInCell="1" allowOverlap="1" wp14:anchorId="7BC5C5B2" wp14:editId="6D3E3519">
                <wp:simplePos x="0" y="0"/>
                <wp:positionH relativeFrom="column">
                  <wp:posOffset>2258060</wp:posOffset>
                </wp:positionH>
                <wp:positionV relativeFrom="paragraph">
                  <wp:posOffset>205740</wp:posOffset>
                </wp:positionV>
                <wp:extent cx="1028700" cy="297180"/>
                <wp:effectExtent l="10160" t="8890" r="8890" b="8255"/>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wps:spPr>
                      <wps:txbx>
                        <w:txbxContent>
                          <w:p w:rsidR="00DD04C9" w:rsidRDefault="00DD04C9" w:rsidP="00437331">
                            <w:pPr>
                              <w:jc w:val="center"/>
                              <w:rPr>
                                <w:sz w:val="16"/>
                              </w:rPr>
                            </w:pPr>
                            <w:r>
                              <w:rPr>
                                <w:rFonts w:ascii="宋体" w:hAnsi="宋体" w:hint="eastAsia"/>
                                <w:sz w:val="16"/>
                              </w:rPr>
                              <w:t>排气风机</w:t>
                            </w:r>
                          </w:p>
                        </w:txbxContent>
                      </wps:txbx>
                      <wps:bodyPr rot="0" vert="horz" wrap="square" lIns="91440" tIns="45720" rIns="91440" bIns="45720" anchor="t" anchorCtr="0" upright="1">
                        <a:noAutofit/>
                      </wps:bodyPr>
                    </wps:wsp>
                  </a:graphicData>
                </a:graphic>
              </wp:anchor>
            </w:drawing>
          </mc:Choice>
          <mc:Fallback>
            <w:pict>
              <v:shape w14:anchorId="7BC5C5B2" id="文本框 32" o:spid="_x0000_s1037" type="#_x0000_t202" style="position:absolute;left:0;text-align:left;margin-left:177.8pt;margin-top:16.2pt;width:81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">
                <v:textbox>
                  <w:txbxContent>
                    <w:p w:rsidR="00DD04C9" w:rsidRDefault="00DD04C9" w:rsidP="00437331">
                      <w:pPr>
                        <w:jc w:val="center"/>
                        <w:rPr>
                          <w:sz w:val="16"/>
                        </w:rPr>
                      </w:pPr>
                      <w:r>
                        <w:rPr>
                          <w:rFonts w:ascii="宋体" w:hAnsi="宋体" w:hint="eastAsia"/>
                          <w:sz w:val="16"/>
                        </w:rPr>
                        <w:t>排气风机</w:t>
                      </w:r>
                    </w:p>
                  </w:txbxContent>
                </v:textbox>
              </v:shape>
            </w:pict>
          </mc:Fallback>
        </mc:AlternateContent>
      </w:r>
    </w:p>
    <w:p w:rsidR="00437331" w:rsidRDefault="00441085" w:rsidP="00437331">
      <w:pPr>
        <w:spacing w:beforeLines="50" w:before="156" w:afterLines="50" w:after="156" w:line="360" w:lineRule="auto"/>
        <w:ind w:rightChars="100" w:right="210"/>
        <w:rPr>
          <w:rFonts w:ascii="宋体" w:hAnsi="宋体"/>
          <w:b/>
          <w:szCs w:val="28"/>
        </w:rPr>
      </w:pPr>
      <w:r>
        <w:rPr>
          <w:rFonts w:hint="eastAsia"/>
          <w:noProof/>
          <w:sz w:val="15"/>
        </w:rPr>
        <mc:AlternateContent>
          <mc:Choice Requires="wps">
            <w:drawing>
              <wp:anchor distT="0" distB="0" distL="114300" distR="114300" simplePos="0" relativeHeight="251670528" behindDoc="0" locked="0" layoutInCell="1" allowOverlap="1" wp14:anchorId="0687EE9B" wp14:editId="27D960CA">
                <wp:simplePos x="0" y="0"/>
                <wp:positionH relativeFrom="column">
                  <wp:posOffset>3373120</wp:posOffset>
                </wp:positionH>
                <wp:positionV relativeFrom="paragraph">
                  <wp:posOffset>32385</wp:posOffset>
                </wp:positionV>
                <wp:extent cx="267335" cy="635"/>
                <wp:effectExtent l="19685" t="41910" r="8255" b="43180"/>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635"/>
                        </a:xfrm>
                        <a:prstGeom prst="line">
                          <a:avLst/>
                        </a:prstGeom>
                        <a:noFill/>
                        <a:ln w="9525">
                          <a:solidFill>
                            <a:srgbClr val="000000"/>
                          </a:solidFill>
                          <a:prstDash val="dash"/>
                          <a:round/>
                          <a:tailEnd type="triangle" w="sm" len="med"/>
                        </a:ln>
                      </wps:spPr>
                      <wps:bodyPr/>
                    </wps:wsp>
                  </a:graphicData>
                </a:graphic>
              </wp:anchor>
            </w:drawing>
          </mc:Choice>
          <mc:Fallback>
            <w:pict>
              <v:line w14:anchorId="5222ADAD" id="直接连接符 33" o:spid="_x0000_s1026" style="position:absolute;left:0;text-align:left;flip:x;z-index:251670528;visibility:visible;mso-wrap-style:square;mso-wrap-distance-left:9pt;mso-wrap-distance-top:0;mso-wrap-distance-right:9pt;mso-wrap-distance-bottom:0;mso-position-horizontal:absolute;mso-position-horizontal-relative:text;mso-position-vertical:absolute;mso-position-vertical-relative:text" from="265.6pt,2.55pt" to="286.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">
                <v:stroke dashstyle="dash" endarrow="block" endarrowwidth="narrow"/>
              </v:line>
            </w:pict>
          </mc:Fallback>
        </mc:AlternateContent>
      </w:r>
      <w:r>
        <w:rPr>
          <w:rFonts w:hint="eastAsia"/>
          <w:noProof/>
          <w:sz w:val="15"/>
        </w:rPr>
        <mc:AlternateContent>
          <mc:Choice Requires="wps">
            <w:drawing>
              <wp:anchor distT="0" distB="0" distL="114300" distR="114300" simplePos="0" relativeHeight="251663360" behindDoc="0" locked="0" layoutInCell="1" allowOverlap="1" wp14:anchorId="5962ECDD" wp14:editId="4325BF10">
                <wp:simplePos x="0" y="0"/>
                <wp:positionH relativeFrom="column">
                  <wp:posOffset>2761615</wp:posOffset>
                </wp:positionH>
                <wp:positionV relativeFrom="paragraph">
                  <wp:posOffset>199390</wp:posOffset>
                </wp:positionV>
                <wp:extent cx="635" cy="367030"/>
                <wp:effectExtent l="47625" t="8890" r="46990" b="14605"/>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7030"/>
                        </a:xfrm>
                        <a:prstGeom prst="line">
                          <a:avLst/>
                        </a:prstGeom>
                        <a:noFill/>
                        <a:ln w="9525">
                          <a:solidFill>
                            <a:srgbClr val="000000"/>
                          </a:solidFill>
                          <a:round/>
                          <a:tailEnd type="triangle" w="sm" len="med"/>
                        </a:ln>
                      </wps:spPr>
                      <wps:bodyPr/>
                    </wps:wsp>
                  </a:graphicData>
                </a:graphic>
              </wp:anchor>
            </w:drawing>
          </mc:Choice>
          <mc:Fallback>
            <w:pict>
              <v:line w14:anchorId="71C51A91" id="直接连接符 30"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17.45pt,15.7pt" to="217.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">
                <v:stroke endarrow="block" endarrowwidth="narrow"/>
              </v:line>
            </w:pict>
          </mc:Fallback>
        </mc:AlternateContent>
      </w:r>
    </w:p>
    <w:p w:rsidR="00437331" w:rsidRDefault="00437331" w:rsidP="00437331">
      <w:pPr>
        <w:spacing w:beforeLines="50" w:before="156" w:afterLines="50" w:after="156" w:line="360" w:lineRule="auto"/>
        <w:ind w:rightChars="100" w:right="210"/>
        <w:rPr>
          <w:rFonts w:ascii="宋体" w:hAnsi="宋体"/>
          <w:b/>
          <w:szCs w:val="28"/>
        </w:rPr>
      </w:pPr>
      <w:r>
        <w:rPr>
          <w:rFonts w:hint="eastAsia"/>
          <w:noProof/>
          <w:sz w:val="15"/>
        </w:rPr>
        <mc:AlternateContent>
          <mc:Choice Requires="wps">
            <w:drawing>
              <wp:anchor distT="0" distB="0" distL="114300" distR="114300" simplePos="0" relativeHeight="251662336" behindDoc="0" locked="0" layoutInCell="1" allowOverlap="1" wp14:anchorId="5A726ACD" wp14:editId="7278228C">
                <wp:simplePos x="0" y="0"/>
                <wp:positionH relativeFrom="column">
                  <wp:posOffset>2247900</wp:posOffset>
                </wp:positionH>
                <wp:positionV relativeFrom="paragraph">
                  <wp:posOffset>166370</wp:posOffset>
                </wp:positionV>
                <wp:extent cx="1009650" cy="297180"/>
                <wp:effectExtent l="9525" t="13970" r="9525" b="12700"/>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7180"/>
                        </a:xfrm>
                        <a:prstGeom prst="rect">
                          <a:avLst/>
                        </a:prstGeom>
                        <a:solidFill>
                          <a:srgbClr val="FFFFFF"/>
                        </a:solidFill>
                        <a:ln w="9525">
                          <a:solidFill>
                            <a:srgbClr val="000000"/>
                          </a:solidFill>
                          <a:miter lim="800000"/>
                        </a:ln>
                      </wps:spPr>
                      <wps:txbx>
                        <w:txbxContent>
                          <w:p w:rsidR="00DD04C9" w:rsidRDefault="00DD04C9" w:rsidP="00437331">
                            <w:pPr>
                              <w:ind w:firstLineChars="150" w:firstLine="240"/>
                              <w:rPr>
                                <w:sz w:val="16"/>
                              </w:rPr>
                            </w:pPr>
                            <w:r>
                              <w:rPr>
                                <w:rFonts w:hint="eastAsia"/>
                                <w:sz w:val="16"/>
                              </w:rPr>
                              <w:t>排气烟囱排放</w:t>
                            </w:r>
                          </w:p>
                        </w:txbxContent>
                      </wps:txbx>
                      <wps:bodyPr rot="0" vert="horz" wrap="square" lIns="91440" tIns="45720" rIns="91440" bIns="45720" anchor="t" anchorCtr="0" upright="1">
                        <a:noAutofit/>
                      </wps:bodyPr>
                    </wps:wsp>
                  </a:graphicData>
                </a:graphic>
              </wp:anchor>
            </w:drawing>
          </mc:Choice>
          <mc:Fallback>
            <w:pict>
              <v:shape w14:anchorId="5A726ACD" id="文本框 31" o:spid="_x0000_s1038" type="#_x0000_t202" style="position:absolute;left:0;text-align:left;margin-left:177pt;margin-top:13.1pt;width:79.5pt;height:23.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">
                <v:textbox>
                  <w:txbxContent>
                    <w:p w:rsidR="00DD04C9" w:rsidRDefault="00DD04C9" w:rsidP="00437331">
                      <w:pPr>
                        <w:ind w:firstLineChars="150" w:firstLine="240"/>
                        <w:rPr>
                          <w:sz w:val="16"/>
                        </w:rPr>
                      </w:pPr>
                      <w:r>
                        <w:rPr>
                          <w:rFonts w:hint="eastAsia"/>
                          <w:sz w:val="16"/>
                        </w:rPr>
                        <w:t>排气烟囱排放</w:t>
                      </w:r>
                    </w:p>
                  </w:txbxContent>
                </v:textbox>
              </v:shape>
            </w:pict>
          </mc:Fallback>
        </mc:AlternateContent>
      </w:r>
    </w:p>
    <w:p w:rsidR="00437331" w:rsidRDefault="00437331" w:rsidP="00437331">
      <w:pPr>
        <w:spacing w:line="360" w:lineRule="auto"/>
        <w:rPr>
          <w:rFonts w:ascii="宋体" w:eastAsia="宋体" w:hAnsi="宋体"/>
          <w:color w:val="000000"/>
          <w:sz w:val="24"/>
          <w:highlight w:val="yellow"/>
        </w:rPr>
      </w:pPr>
    </w:p>
    <w:p w:rsidR="00437331" w:rsidRPr="00B41407" w:rsidRDefault="00437331" w:rsidP="00437331">
      <w:pPr>
        <w:spacing w:line="360" w:lineRule="auto"/>
        <w:rPr>
          <w:rFonts w:ascii="宋体" w:eastAsia="宋体" w:hAnsi="宋体"/>
          <w:color w:val="000000"/>
          <w:sz w:val="24"/>
        </w:rPr>
      </w:pPr>
      <w:r w:rsidRPr="00B41407">
        <w:rPr>
          <w:rFonts w:ascii="宋体" w:eastAsia="宋体" w:hAnsi="宋体"/>
          <w:color w:val="000000"/>
          <w:sz w:val="24"/>
        </w:rPr>
        <w:t>5</w:t>
      </w:r>
      <w:r w:rsidRPr="00B41407">
        <w:rPr>
          <w:rFonts w:ascii="宋体" w:eastAsia="宋体" w:hAnsi="宋体" w:hint="eastAsia"/>
          <w:color w:val="000000"/>
          <w:sz w:val="24"/>
        </w:rPr>
        <w:t>.3收集工艺，仔细考察研究现场机台特性，针对</w:t>
      </w:r>
      <w:r w:rsidR="00441085">
        <w:rPr>
          <w:rFonts w:ascii="宋体" w:eastAsia="宋体" w:hAnsi="宋体" w:hint="eastAsia"/>
          <w:color w:val="000000"/>
          <w:sz w:val="24"/>
        </w:rPr>
        <w:t>硫化</w:t>
      </w:r>
      <w:r w:rsidRPr="00B41407">
        <w:rPr>
          <w:rFonts w:ascii="宋体" w:eastAsia="宋体" w:hAnsi="宋体" w:hint="eastAsia"/>
          <w:color w:val="000000"/>
          <w:sz w:val="24"/>
        </w:rPr>
        <w:t>车间废气收集，设计比较实用的收集结构，对压出流程中产生的废气进行密闭收集，达到减少无用抽风，降低总排放量；并提供</w:t>
      </w:r>
      <w:r>
        <w:rPr>
          <w:rFonts w:ascii="宋体" w:eastAsia="宋体" w:hAnsi="宋体" w:hint="eastAsia"/>
          <w:color w:val="000000"/>
          <w:sz w:val="24"/>
        </w:rPr>
        <w:t>相关设计</w:t>
      </w:r>
      <w:r w:rsidRPr="00B41407">
        <w:rPr>
          <w:rFonts w:ascii="宋体" w:eastAsia="宋体" w:hAnsi="宋体" w:hint="eastAsia"/>
          <w:color w:val="000000"/>
          <w:sz w:val="24"/>
        </w:rPr>
        <w:t>图供我司确认。</w:t>
      </w:r>
    </w:p>
    <w:p w:rsidR="00780E58" w:rsidRPr="00E01614" w:rsidRDefault="00E01614" w:rsidP="00E01614">
      <w:pPr>
        <w:spacing w:line="360" w:lineRule="auto"/>
        <w:rPr>
          <w:rFonts w:ascii="宋体" w:eastAsia="宋体" w:hAnsi="宋体"/>
          <w:b/>
          <w:sz w:val="28"/>
          <w:szCs w:val="28"/>
        </w:rPr>
      </w:pPr>
      <w:r>
        <w:rPr>
          <w:rFonts w:ascii="宋体" w:eastAsia="宋体" w:hAnsi="宋体" w:hint="eastAsia"/>
          <w:b/>
          <w:sz w:val="28"/>
          <w:szCs w:val="28"/>
        </w:rPr>
        <w:lastRenderedPageBreak/>
        <w:t>六、</w:t>
      </w:r>
      <w:r w:rsidR="0055308A" w:rsidRPr="00E01614">
        <w:rPr>
          <w:rFonts w:ascii="宋体" w:eastAsia="宋体" w:hAnsi="宋体" w:hint="eastAsia"/>
          <w:b/>
          <w:sz w:val="28"/>
          <w:szCs w:val="28"/>
        </w:rPr>
        <w:t>工艺流程分段概述</w:t>
      </w:r>
    </w:p>
    <w:p w:rsidR="001B29FA" w:rsidRPr="001D1640" w:rsidRDefault="001B29FA" w:rsidP="001B29FA">
      <w:pPr>
        <w:spacing w:line="360" w:lineRule="auto"/>
        <w:rPr>
          <w:rFonts w:ascii="宋体" w:eastAsia="宋体" w:hAnsi="宋体"/>
          <w:b/>
          <w:sz w:val="24"/>
          <w:szCs w:val="28"/>
        </w:rPr>
      </w:pPr>
      <w:r w:rsidRPr="001D1640">
        <w:rPr>
          <w:rFonts w:ascii="宋体" w:eastAsia="宋体" w:hAnsi="宋体"/>
          <w:b/>
          <w:sz w:val="24"/>
          <w:szCs w:val="28"/>
        </w:rPr>
        <w:t>6</w:t>
      </w:r>
      <w:r w:rsidRPr="001D1640">
        <w:rPr>
          <w:rFonts w:ascii="宋体" w:eastAsia="宋体" w:hAnsi="宋体" w:hint="eastAsia"/>
          <w:b/>
          <w:sz w:val="24"/>
          <w:szCs w:val="28"/>
        </w:rPr>
        <w:t>.1</w:t>
      </w:r>
      <w:r w:rsidR="00F86CA5" w:rsidRPr="001D1640">
        <w:rPr>
          <w:rFonts w:ascii="宋体" w:eastAsia="宋体" w:hAnsi="宋体" w:hint="eastAsia"/>
          <w:b/>
          <w:sz w:val="24"/>
          <w:szCs w:val="28"/>
        </w:rPr>
        <w:t>烟气收集装置</w:t>
      </w:r>
    </w:p>
    <w:p w:rsidR="001B29FA" w:rsidRPr="001D1640" w:rsidRDefault="001B29FA" w:rsidP="00DA56CA">
      <w:pPr>
        <w:spacing w:line="360" w:lineRule="auto"/>
        <w:rPr>
          <w:rFonts w:ascii="宋体" w:eastAsia="宋体" w:hAnsi="宋体"/>
          <w:sz w:val="24"/>
          <w:szCs w:val="28"/>
        </w:rPr>
      </w:pPr>
      <w:r w:rsidRPr="001D1640">
        <w:rPr>
          <w:rFonts w:ascii="宋体" w:eastAsia="宋体" w:hAnsi="宋体" w:hint="eastAsia"/>
          <w:sz w:val="24"/>
          <w:szCs w:val="28"/>
        </w:rPr>
        <w:t>6.1.1功能：收集及输送排放废气。</w:t>
      </w:r>
    </w:p>
    <w:p w:rsidR="00FA3387" w:rsidRPr="005257FA" w:rsidRDefault="001B29FA" w:rsidP="00DA56CA">
      <w:pPr>
        <w:spacing w:line="360" w:lineRule="auto"/>
        <w:rPr>
          <w:rFonts w:ascii="宋体" w:eastAsia="宋体" w:hAnsi="宋体"/>
          <w:sz w:val="24"/>
        </w:rPr>
      </w:pPr>
      <w:r w:rsidRPr="001D1640">
        <w:rPr>
          <w:rFonts w:ascii="宋体" w:eastAsia="宋体" w:hAnsi="宋体"/>
          <w:sz w:val="24"/>
          <w:szCs w:val="28"/>
        </w:rPr>
        <w:t>6.1.2</w:t>
      </w:r>
      <w:r w:rsidR="00DA56CA" w:rsidRPr="001D1640">
        <w:rPr>
          <w:rFonts w:ascii="宋体" w:eastAsia="宋体" w:hAnsi="宋体" w:hint="eastAsia"/>
          <w:sz w:val="24"/>
          <w:szCs w:val="28"/>
        </w:rPr>
        <w:t>安全</w:t>
      </w:r>
      <w:r w:rsidRPr="001D1640">
        <w:rPr>
          <w:rFonts w:ascii="宋体" w:eastAsia="宋体" w:hAnsi="宋体" w:hint="eastAsia"/>
          <w:sz w:val="24"/>
          <w:szCs w:val="28"/>
        </w:rPr>
        <w:t>防火喷淋：</w:t>
      </w:r>
      <w:r w:rsidR="00FA3387" w:rsidRPr="001D1640">
        <w:rPr>
          <w:rFonts w:ascii="宋体" w:eastAsia="宋体" w:hAnsi="宋体" w:hint="eastAsia"/>
          <w:sz w:val="24"/>
          <w:szCs w:val="28"/>
        </w:rPr>
        <w:t>在三级过滤前的主管道上安装</w:t>
      </w:r>
      <w:r w:rsidR="00FA3387" w:rsidRPr="005257FA">
        <w:rPr>
          <w:rFonts w:ascii="宋体" w:eastAsia="宋体" w:hAnsi="宋体" w:hint="eastAsia"/>
          <w:sz w:val="24"/>
          <w:szCs w:val="28"/>
        </w:rPr>
        <w:t>火星火花探测探头2套，垂直安装，用于检测管道中火花及火星，同时在</w:t>
      </w:r>
      <w:r w:rsidR="00FA3387" w:rsidRPr="005257FA">
        <w:rPr>
          <w:rFonts w:ascii="宋体" w:eastAsia="宋体" w:hAnsi="宋体" w:hint="eastAsia"/>
          <w:sz w:val="24"/>
        </w:rPr>
        <w:t>主管路每间隔</w:t>
      </w:r>
      <w:r w:rsidR="00FA3387" w:rsidRPr="005257FA">
        <w:rPr>
          <w:rFonts w:ascii="宋体" w:eastAsia="宋体" w:hAnsi="宋体"/>
          <w:sz w:val="24"/>
        </w:rPr>
        <w:t>1</w:t>
      </w:r>
      <w:r w:rsidR="00FA3387" w:rsidRPr="005257FA">
        <w:rPr>
          <w:rFonts w:ascii="宋体" w:eastAsia="宋体" w:hAnsi="宋体" w:hint="eastAsia"/>
          <w:sz w:val="24"/>
        </w:rPr>
        <w:t>0-</w:t>
      </w:r>
      <w:r w:rsidR="00FA3387" w:rsidRPr="005257FA">
        <w:rPr>
          <w:rFonts w:ascii="宋体" w:eastAsia="宋体" w:hAnsi="宋体"/>
          <w:sz w:val="24"/>
        </w:rPr>
        <w:t>12</w:t>
      </w:r>
      <w:r w:rsidR="00FA3387" w:rsidRPr="005257FA">
        <w:rPr>
          <w:rFonts w:ascii="宋体" w:eastAsia="宋体" w:hAnsi="宋体" w:hint="eastAsia"/>
          <w:sz w:val="24"/>
        </w:rPr>
        <w:t>米位置处增加一组喷淋灭火喷头，喷淋覆盖面积大于2倍管路截面积，每组喷头处增加人孔门，喷头使用不锈钢螺旋喷嘴，与烟气逆向安置，</w:t>
      </w:r>
      <w:r w:rsidR="00825BC0" w:rsidRPr="005257FA">
        <w:rPr>
          <w:rFonts w:ascii="宋体" w:eastAsia="宋体" w:hAnsi="宋体" w:hint="eastAsia"/>
          <w:sz w:val="24"/>
        </w:rPr>
        <w:t>安装</w:t>
      </w:r>
      <w:r w:rsidR="00FA3387" w:rsidRPr="005257FA">
        <w:rPr>
          <w:rFonts w:ascii="宋体" w:eastAsia="宋体" w:hAnsi="宋体" w:hint="eastAsia"/>
          <w:sz w:val="24"/>
        </w:rPr>
        <w:t>自动排水装置，满足系统安全运行，此部分主管路与动力水主管路或消防水主管路现场连接。</w:t>
      </w:r>
    </w:p>
    <w:p w:rsidR="001B29FA" w:rsidRPr="005257FA" w:rsidRDefault="001B29FA" w:rsidP="00DA56CA">
      <w:pPr>
        <w:spacing w:line="360" w:lineRule="auto"/>
        <w:rPr>
          <w:rFonts w:ascii="宋体" w:eastAsia="宋体" w:hAnsi="宋体"/>
          <w:sz w:val="24"/>
        </w:rPr>
      </w:pPr>
      <w:r w:rsidRPr="005257FA">
        <w:rPr>
          <w:rFonts w:ascii="宋体" w:eastAsia="宋体" w:hAnsi="宋体" w:hint="eastAsia"/>
          <w:sz w:val="24"/>
        </w:rPr>
        <w:t>6.1.3技术参数：</w:t>
      </w:r>
      <w:r w:rsidRPr="005257FA">
        <w:rPr>
          <w:rFonts w:ascii="宋体" w:eastAsia="宋体" w:hAnsi="宋体"/>
          <w:sz w:val="24"/>
        </w:rPr>
        <w:t>集烟管道采用双面热镀锌板制作主管道和支管道</w:t>
      </w:r>
      <w:r w:rsidR="00825BC0" w:rsidRPr="005257FA">
        <w:rPr>
          <w:rFonts w:ascii="宋体" w:eastAsia="宋体" w:hAnsi="宋体" w:hint="eastAsia"/>
          <w:sz w:val="24"/>
        </w:rPr>
        <w:t>，</w:t>
      </w:r>
      <w:r w:rsidRPr="005257FA">
        <w:rPr>
          <w:rFonts w:ascii="宋体" w:eastAsia="宋体" w:hAnsi="宋体"/>
          <w:sz w:val="24"/>
        </w:rPr>
        <w:t>尺寸由乙方根据机组风量、出风口数量、管道长度进行设计，要符合三废处理技术中废气处理施工设计规范</w:t>
      </w:r>
      <w:r w:rsidR="00661B32" w:rsidRPr="005257FA">
        <w:rPr>
          <w:rFonts w:ascii="宋体" w:eastAsia="宋体" w:hAnsi="宋体" w:hint="eastAsia"/>
          <w:sz w:val="24"/>
        </w:rPr>
        <w:t>。</w:t>
      </w:r>
    </w:p>
    <w:p w:rsidR="00661B32" w:rsidRPr="005257FA" w:rsidRDefault="00661B32" w:rsidP="005455CE">
      <w:pPr>
        <w:spacing w:line="360" w:lineRule="auto"/>
        <w:rPr>
          <w:rFonts w:ascii="宋体" w:eastAsia="宋体" w:hAnsi="宋体"/>
          <w:sz w:val="24"/>
          <w:szCs w:val="28"/>
        </w:rPr>
      </w:pPr>
      <w:r w:rsidRPr="005257FA">
        <w:rPr>
          <w:rFonts w:ascii="宋体" w:eastAsia="宋体" w:hAnsi="宋体"/>
          <w:sz w:val="24"/>
          <w:szCs w:val="28"/>
        </w:rPr>
        <w:t>6</w:t>
      </w:r>
      <w:r w:rsidRPr="005257FA">
        <w:rPr>
          <w:rFonts w:ascii="宋体" w:eastAsia="宋体" w:hAnsi="宋体" w:hint="eastAsia"/>
          <w:sz w:val="24"/>
          <w:szCs w:val="28"/>
        </w:rPr>
        <w:t>.1.</w:t>
      </w:r>
      <w:r w:rsidRPr="005257FA">
        <w:rPr>
          <w:rFonts w:ascii="宋体" w:eastAsia="宋体" w:hAnsi="宋体"/>
          <w:sz w:val="24"/>
          <w:szCs w:val="28"/>
        </w:rPr>
        <w:t>4</w:t>
      </w:r>
      <w:r w:rsidRPr="005257FA">
        <w:rPr>
          <w:rFonts w:ascii="宋体" w:eastAsia="宋体" w:hAnsi="宋体" w:hint="eastAsia"/>
          <w:sz w:val="24"/>
          <w:szCs w:val="28"/>
        </w:rPr>
        <w:t>结构要求：从收集管路末端到终端排放口按照渐变的方式“由小到大”保证抽风均匀；总管路中安装机械熔断式防火阀，并设置至少不少于两组温度检测装置。</w:t>
      </w:r>
    </w:p>
    <w:p w:rsidR="00E93271" w:rsidRPr="005257FA" w:rsidRDefault="001B29FA" w:rsidP="00E93271">
      <w:pPr>
        <w:spacing w:line="360" w:lineRule="auto"/>
        <w:rPr>
          <w:rFonts w:ascii="宋体" w:eastAsia="宋体" w:hAnsi="宋体"/>
          <w:sz w:val="24"/>
        </w:rPr>
      </w:pPr>
      <w:r w:rsidRPr="005257FA">
        <w:rPr>
          <w:rFonts w:ascii="宋体" w:eastAsia="宋体" w:hAnsi="宋体" w:hint="eastAsia"/>
          <w:sz w:val="24"/>
        </w:rPr>
        <w:t>6.</w:t>
      </w:r>
      <w:r w:rsidR="00A455F0">
        <w:rPr>
          <w:rFonts w:ascii="宋体" w:eastAsia="宋体" w:hAnsi="宋体"/>
          <w:sz w:val="24"/>
        </w:rPr>
        <w:t>1</w:t>
      </w:r>
      <w:r w:rsidRPr="005257FA">
        <w:rPr>
          <w:rFonts w:ascii="宋体" w:eastAsia="宋体" w:hAnsi="宋体" w:hint="eastAsia"/>
          <w:sz w:val="24"/>
        </w:rPr>
        <w:t>.</w:t>
      </w:r>
      <w:r w:rsidR="00A455F0">
        <w:rPr>
          <w:rFonts w:ascii="宋体" w:eastAsia="宋体" w:hAnsi="宋体"/>
          <w:sz w:val="24"/>
        </w:rPr>
        <w:t>5</w:t>
      </w:r>
      <w:r w:rsidR="00E93271" w:rsidRPr="005257FA">
        <w:rPr>
          <w:rFonts w:ascii="宋体" w:eastAsia="宋体" w:hAnsi="宋体"/>
          <w:sz w:val="24"/>
        </w:rPr>
        <w:t xml:space="preserve"> </w:t>
      </w:r>
      <w:r w:rsidR="00E93271" w:rsidRPr="005257FA">
        <w:rPr>
          <w:rFonts w:ascii="宋体" w:eastAsia="宋体" w:hAnsi="宋体" w:hint="eastAsia"/>
          <w:sz w:val="24"/>
        </w:rPr>
        <w:t>每台硫化机采用独立全封闭收集罩+联动收集模式进行硫化烟气收集</w:t>
      </w:r>
      <w:r w:rsidR="00E93271" w:rsidRPr="001D1640">
        <w:rPr>
          <w:rFonts w:ascii="宋体" w:eastAsia="宋体" w:hAnsi="宋体" w:hint="eastAsia"/>
          <w:sz w:val="24"/>
        </w:rPr>
        <w:t>，通过支管引入硫化沟中间的主风管引入烟气治理设备。主风管</w:t>
      </w:r>
      <w:r w:rsidR="00825BC0" w:rsidRPr="005257FA">
        <w:rPr>
          <w:rFonts w:ascii="宋体" w:eastAsia="宋体" w:hAnsi="宋体" w:hint="eastAsia"/>
          <w:sz w:val="24"/>
        </w:rPr>
        <w:t>设置</w:t>
      </w:r>
      <w:r w:rsidR="00E93271" w:rsidRPr="001D1640">
        <w:rPr>
          <w:rFonts w:ascii="宋体" w:eastAsia="宋体" w:hAnsi="宋体" w:hint="eastAsia"/>
          <w:sz w:val="24"/>
        </w:rPr>
        <w:t>相应数量的手动可调节百叶窗吸风口，用于吸排车间上空逸散烟气。完成主管道与烟气治理设备对接。收集系统</w:t>
      </w:r>
      <w:r w:rsidR="00E93271" w:rsidRPr="005257FA">
        <w:rPr>
          <w:rFonts w:ascii="宋体" w:eastAsia="宋体" w:hAnsi="宋体" w:hint="eastAsia"/>
          <w:sz w:val="24"/>
        </w:rPr>
        <w:t>收集效率应大于90%，无明显溢烟现象。</w:t>
      </w:r>
    </w:p>
    <w:p w:rsidR="00E93271" w:rsidRDefault="00E93271" w:rsidP="00E93271">
      <w:pPr>
        <w:spacing w:line="360" w:lineRule="auto"/>
        <w:rPr>
          <w:rFonts w:ascii="宋体" w:eastAsia="宋体" w:hAnsi="宋体"/>
          <w:sz w:val="24"/>
        </w:rPr>
      </w:pPr>
      <w:r w:rsidRPr="005257FA">
        <w:rPr>
          <w:rFonts w:ascii="宋体" w:eastAsia="宋体" w:hAnsi="宋体" w:hint="eastAsia"/>
          <w:sz w:val="24"/>
        </w:rPr>
        <w:t>6</w:t>
      </w:r>
      <w:r w:rsidRPr="005257FA">
        <w:rPr>
          <w:rFonts w:ascii="宋体" w:eastAsia="宋体" w:hAnsi="宋体"/>
          <w:sz w:val="24"/>
        </w:rPr>
        <w:t>.</w:t>
      </w:r>
      <w:r w:rsidR="00A455F0">
        <w:rPr>
          <w:rFonts w:ascii="宋体" w:eastAsia="宋体" w:hAnsi="宋体"/>
          <w:sz w:val="24"/>
        </w:rPr>
        <w:t>1</w:t>
      </w:r>
      <w:r w:rsidRPr="005257FA">
        <w:rPr>
          <w:rFonts w:ascii="宋体" w:eastAsia="宋体" w:hAnsi="宋体"/>
          <w:sz w:val="24"/>
        </w:rPr>
        <w:t>.</w:t>
      </w:r>
      <w:r w:rsidR="00A455F0">
        <w:rPr>
          <w:rFonts w:ascii="宋体" w:eastAsia="宋体" w:hAnsi="宋体"/>
          <w:sz w:val="24"/>
        </w:rPr>
        <w:t>6</w:t>
      </w:r>
      <w:r w:rsidRPr="005257FA">
        <w:rPr>
          <w:rFonts w:ascii="宋体" w:eastAsia="宋体" w:hAnsi="宋体"/>
          <w:sz w:val="24"/>
        </w:rPr>
        <w:t xml:space="preserve"> </w:t>
      </w:r>
      <w:r w:rsidRPr="005257FA">
        <w:rPr>
          <w:rFonts w:ascii="宋体" w:eastAsia="宋体" w:hAnsi="宋体" w:hint="eastAsia"/>
          <w:sz w:val="24"/>
        </w:rPr>
        <w:t>每台硫化机独立收集罩采用镀锌</w:t>
      </w:r>
      <w:r w:rsidRPr="005257FA">
        <w:rPr>
          <w:rFonts w:ascii="宋体" w:eastAsia="宋体" w:hAnsi="宋体"/>
          <w:sz w:val="24"/>
        </w:rPr>
        <w:t>板材</w:t>
      </w:r>
      <w:r w:rsidRPr="005257FA">
        <w:rPr>
          <w:rFonts w:ascii="宋体" w:eastAsia="宋体" w:hAnsi="宋体" w:hint="eastAsia"/>
          <w:sz w:val="24"/>
        </w:rPr>
        <w:t>和</w:t>
      </w:r>
      <w:r w:rsidRPr="005257FA">
        <w:rPr>
          <w:rFonts w:ascii="宋体" w:eastAsia="宋体" w:hAnsi="宋体"/>
          <w:sz w:val="24"/>
        </w:rPr>
        <w:t>耐</w:t>
      </w:r>
      <w:r w:rsidRPr="005257FA">
        <w:rPr>
          <w:rFonts w:ascii="宋体" w:eastAsia="宋体" w:hAnsi="宋体" w:hint="eastAsia"/>
          <w:sz w:val="24"/>
        </w:rPr>
        <w:t>高</w:t>
      </w:r>
      <w:r w:rsidRPr="005257FA">
        <w:rPr>
          <w:rFonts w:ascii="宋体" w:eastAsia="宋体" w:hAnsi="宋体"/>
          <w:sz w:val="24"/>
        </w:rPr>
        <w:t>温防火</w:t>
      </w:r>
      <w:r w:rsidRPr="005257FA">
        <w:rPr>
          <w:rFonts w:ascii="宋体" w:eastAsia="宋体" w:hAnsi="宋体" w:hint="eastAsia"/>
          <w:sz w:val="24"/>
        </w:rPr>
        <w:t>布</w:t>
      </w:r>
      <w:r w:rsidRPr="005257FA">
        <w:rPr>
          <w:rFonts w:ascii="宋体" w:eastAsia="宋体" w:hAnsi="宋体"/>
          <w:sz w:val="24"/>
        </w:rPr>
        <w:t>方式</w:t>
      </w:r>
      <w:r w:rsidRPr="005257FA">
        <w:rPr>
          <w:rFonts w:ascii="宋体" w:eastAsia="宋体" w:hAnsi="宋体" w:hint="eastAsia"/>
          <w:sz w:val="24"/>
        </w:rPr>
        <w:t>制作，</w:t>
      </w:r>
      <w:r w:rsidRPr="005257FA">
        <w:rPr>
          <w:rFonts w:ascii="宋体" w:eastAsia="宋体" w:hAnsi="宋体" w:hint="eastAsia"/>
          <w:sz w:val="24"/>
          <w:highlight w:val="lightGray"/>
        </w:rPr>
        <w:t>其中每台硫化机收集罩顶部</w:t>
      </w:r>
      <w:r w:rsidR="00DB1022">
        <w:rPr>
          <w:rFonts w:ascii="宋体" w:eastAsia="宋体" w:hAnsi="宋体" w:hint="eastAsia"/>
          <w:sz w:val="24"/>
          <w:highlight w:val="lightGray"/>
        </w:rPr>
        <w:t>与支管连接部分</w:t>
      </w:r>
      <w:r w:rsidRPr="005257FA">
        <w:rPr>
          <w:rFonts w:ascii="宋体" w:eastAsia="宋体" w:hAnsi="宋体" w:hint="eastAsia"/>
          <w:sz w:val="24"/>
          <w:highlight w:val="lightGray"/>
        </w:rPr>
        <w:t>采用镀锌板制作，</w:t>
      </w:r>
      <w:r w:rsidRPr="005257FA">
        <w:rPr>
          <w:rFonts w:ascii="宋体" w:eastAsia="宋体" w:hAnsi="宋体" w:hint="eastAsia"/>
          <w:sz w:val="24"/>
        </w:rPr>
        <w:t>烟气收集支管采用φ800mm风管，</w:t>
      </w:r>
      <w:r w:rsidR="00DA56CA" w:rsidRPr="001D1640">
        <w:rPr>
          <w:rFonts w:ascii="宋体" w:eastAsia="宋体" w:hAnsi="宋体" w:hint="eastAsia"/>
          <w:sz w:val="24"/>
        </w:rPr>
        <w:t>其他部分与</w:t>
      </w:r>
      <w:r w:rsidR="002E34D6" w:rsidRPr="002E34D6">
        <w:rPr>
          <w:rFonts w:ascii="宋体" w:eastAsia="宋体" w:hAnsi="宋体" w:hint="eastAsia"/>
          <w:sz w:val="24"/>
          <w:highlight w:val="lightGray"/>
        </w:rPr>
        <w:t>紫科北二</w:t>
      </w:r>
      <w:r w:rsidR="002E34D6">
        <w:rPr>
          <w:rFonts w:ascii="宋体" w:eastAsia="宋体" w:hAnsi="宋体" w:hint="eastAsia"/>
          <w:sz w:val="24"/>
          <w:highlight w:val="lightGray"/>
        </w:rPr>
        <w:t>沟</w:t>
      </w:r>
      <w:r w:rsidR="00DA56CA" w:rsidRPr="001D1640">
        <w:rPr>
          <w:rFonts w:ascii="宋体" w:eastAsia="宋体" w:hAnsi="宋体" w:hint="eastAsia"/>
          <w:sz w:val="24"/>
        </w:rPr>
        <w:t>已制作完成的机台相同。收集罩制作和</w:t>
      </w:r>
      <w:r w:rsidR="00DA56CA" w:rsidRPr="001D1640">
        <w:rPr>
          <w:rFonts w:ascii="宋体" w:eastAsia="宋体" w:hAnsi="宋体"/>
          <w:sz w:val="24"/>
        </w:rPr>
        <w:t>安装全部采用螺栓连接，便于拆装及更换。</w:t>
      </w:r>
      <w:r w:rsidR="00DA56CA" w:rsidRPr="001D1640">
        <w:rPr>
          <w:rFonts w:ascii="宋体" w:eastAsia="宋体" w:hAnsi="宋体" w:hint="eastAsia"/>
          <w:sz w:val="24"/>
        </w:rPr>
        <w:t>集烟</w:t>
      </w:r>
      <w:r w:rsidR="00DA56CA" w:rsidRPr="001D1640">
        <w:rPr>
          <w:rFonts w:ascii="宋体" w:eastAsia="宋体" w:hAnsi="宋体"/>
          <w:sz w:val="24"/>
        </w:rPr>
        <w:t>罩的结构牢固，形状规则，表面平整光滑，转角处弧度均匀，外壳不得有尖锐的</w:t>
      </w:r>
      <w:r w:rsidR="00DA56CA" w:rsidRPr="001D1640">
        <w:rPr>
          <w:rFonts w:ascii="宋体" w:eastAsia="宋体" w:hAnsi="宋体" w:hint="eastAsia"/>
          <w:sz w:val="24"/>
        </w:rPr>
        <w:t>边角。</w:t>
      </w:r>
    </w:p>
    <w:p w:rsidR="00A455F0" w:rsidRPr="00A455F0" w:rsidRDefault="00A455F0" w:rsidP="00A455F0">
      <w:pPr>
        <w:spacing w:line="360" w:lineRule="auto"/>
        <w:rPr>
          <w:rFonts w:ascii="宋体" w:eastAsia="宋体" w:hAnsi="宋体"/>
          <w:sz w:val="24"/>
          <w:szCs w:val="28"/>
        </w:rPr>
      </w:pPr>
      <w:r w:rsidRPr="00A455F0">
        <w:rPr>
          <w:rFonts w:ascii="宋体" w:eastAsia="宋体" w:hAnsi="宋体" w:hint="eastAsia"/>
          <w:sz w:val="24"/>
          <w:szCs w:val="28"/>
          <w:highlight w:val="lightGray"/>
        </w:rPr>
        <w:t>6.</w:t>
      </w:r>
      <w:r>
        <w:rPr>
          <w:rFonts w:ascii="宋体" w:eastAsia="宋体" w:hAnsi="宋体"/>
          <w:sz w:val="24"/>
          <w:szCs w:val="28"/>
          <w:highlight w:val="lightGray"/>
        </w:rPr>
        <w:t>1</w:t>
      </w:r>
      <w:r w:rsidRPr="00A455F0">
        <w:rPr>
          <w:rFonts w:ascii="宋体" w:eastAsia="宋体" w:hAnsi="宋体" w:hint="eastAsia"/>
          <w:sz w:val="24"/>
          <w:szCs w:val="28"/>
          <w:highlight w:val="lightGray"/>
        </w:rPr>
        <w:t>.</w:t>
      </w:r>
      <w:r>
        <w:rPr>
          <w:rFonts w:ascii="宋体" w:eastAsia="宋体" w:hAnsi="宋体"/>
          <w:sz w:val="24"/>
          <w:szCs w:val="28"/>
          <w:highlight w:val="lightGray"/>
        </w:rPr>
        <w:t>7</w:t>
      </w:r>
      <w:r w:rsidRPr="00A455F0">
        <w:rPr>
          <w:rFonts w:ascii="宋体" w:eastAsia="宋体" w:hAnsi="宋体" w:hint="eastAsia"/>
          <w:sz w:val="24"/>
          <w:szCs w:val="28"/>
          <w:highlight w:val="lightGray"/>
        </w:rPr>
        <w:t>收集罩前端升降门帘：配重装置要有足够的强度，且要进行全封闭处理，不能脱出；在自动物流EMS小车运行的情况下，门帘不得出现脱轨问题。</w:t>
      </w:r>
    </w:p>
    <w:p w:rsidR="001B29FA" w:rsidRDefault="00DA56CA" w:rsidP="00DA56CA">
      <w:pPr>
        <w:spacing w:beforeLines="50" w:before="156" w:afterLines="50" w:after="156" w:line="360" w:lineRule="auto"/>
        <w:ind w:rightChars="100" w:right="210"/>
        <w:rPr>
          <w:rFonts w:ascii="宋体" w:eastAsia="宋体" w:hAnsi="宋体"/>
          <w:sz w:val="24"/>
          <w:szCs w:val="28"/>
        </w:rPr>
      </w:pPr>
      <w:r w:rsidRPr="001D1640">
        <w:rPr>
          <w:rFonts w:ascii="宋体" w:eastAsia="宋体" w:hAnsi="宋体" w:hint="eastAsia"/>
          <w:sz w:val="24"/>
        </w:rPr>
        <w:t>6.</w:t>
      </w:r>
      <w:r w:rsidR="00A455F0">
        <w:rPr>
          <w:rFonts w:ascii="宋体" w:eastAsia="宋体" w:hAnsi="宋体"/>
          <w:sz w:val="24"/>
        </w:rPr>
        <w:t>1</w:t>
      </w:r>
      <w:r w:rsidRPr="001D1640">
        <w:rPr>
          <w:rFonts w:ascii="宋体" w:eastAsia="宋体" w:hAnsi="宋体" w:hint="eastAsia"/>
          <w:sz w:val="24"/>
        </w:rPr>
        <w:t>.</w:t>
      </w:r>
      <w:r w:rsidR="00A455F0">
        <w:rPr>
          <w:rFonts w:ascii="宋体" w:eastAsia="宋体" w:hAnsi="宋体"/>
          <w:sz w:val="24"/>
        </w:rPr>
        <w:t>8</w:t>
      </w:r>
      <w:r w:rsidRPr="001D1640">
        <w:rPr>
          <w:rFonts w:ascii="宋体" w:eastAsia="宋体" w:hAnsi="宋体" w:hint="eastAsia"/>
          <w:sz w:val="24"/>
        </w:rPr>
        <w:t xml:space="preserve"> </w:t>
      </w:r>
      <w:r w:rsidRPr="005257FA">
        <w:rPr>
          <w:rFonts w:ascii="宋体" w:eastAsia="宋体" w:hAnsi="宋体" w:hint="eastAsia"/>
          <w:sz w:val="24"/>
          <w:szCs w:val="28"/>
        </w:rPr>
        <w:t>收集</w:t>
      </w:r>
      <w:r w:rsidR="001B29FA" w:rsidRPr="005257FA">
        <w:rPr>
          <w:rFonts w:ascii="宋体" w:eastAsia="宋体" w:hAnsi="宋体"/>
          <w:sz w:val="24"/>
          <w:szCs w:val="28"/>
        </w:rPr>
        <w:t>罩设有排气口，</w:t>
      </w:r>
      <w:r w:rsidRPr="005257FA">
        <w:rPr>
          <w:rFonts w:ascii="宋体" w:eastAsia="宋体" w:hAnsi="宋体" w:hint="eastAsia"/>
          <w:sz w:val="24"/>
          <w:szCs w:val="28"/>
        </w:rPr>
        <w:t>直径为φ800mm，</w:t>
      </w:r>
      <w:r w:rsidR="001B29FA" w:rsidRPr="005257FA">
        <w:rPr>
          <w:rFonts w:ascii="宋体" w:eastAsia="宋体" w:hAnsi="宋体"/>
          <w:sz w:val="24"/>
          <w:szCs w:val="28"/>
        </w:rPr>
        <w:t>通过支风管</w:t>
      </w:r>
      <w:r w:rsidR="001B29FA" w:rsidRPr="005257FA">
        <w:rPr>
          <w:rFonts w:ascii="宋体" w:eastAsia="宋体" w:hAnsi="宋体" w:hint="eastAsia"/>
          <w:sz w:val="24"/>
          <w:szCs w:val="28"/>
        </w:rPr>
        <w:t>（材质：</w:t>
      </w:r>
      <w:r w:rsidRPr="005257FA">
        <w:rPr>
          <w:rFonts w:ascii="宋体" w:eastAsia="宋体" w:hAnsi="宋体" w:hint="eastAsia"/>
          <w:sz w:val="24"/>
          <w:szCs w:val="28"/>
        </w:rPr>
        <w:t>镀锌硬</w:t>
      </w:r>
      <w:r w:rsidR="001B29FA" w:rsidRPr="005257FA">
        <w:rPr>
          <w:rFonts w:ascii="宋体" w:eastAsia="宋体" w:hAnsi="宋体" w:hint="eastAsia"/>
          <w:sz w:val="24"/>
          <w:szCs w:val="28"/>
        </w:rPr>
        <w:t>管，不得使用软管，防止烟道变形）</w:t>
      </w:r>
      <w:r w:rsidR="001B29FA" w:rsidRPr="005257FA">
        <w:rPr>
          <w:rFonts w:ascii="宋体" w:eastAsia="宋体" w:hAnsi="宋体"/>
          <w:sz w:val="24"/>
          <w:szCs w:val="28"/>
        </w:rPr>
        <w:t>与主排风管相连。同时收集罩顶部每根支管分别设置电动风阀，通过电动风阀与硫化机联动。风阀控制信号由硫化机电控柜提供，实现风阀与硫化机开模联动。硫化机开模时打开排风，合模一段时间关闭，排风时间可根据现场情况进行更改，采用PLC控制。</w:t>
      </w:r>
      <w:r w:rsidR="001B29FA" w:rsidRPr="006C74B0">
        <w:rPr>
          <w:rFonts w:ascii="宋体" w:eastAsia="宋体" w:hAnsi="宋体"/>
          <w:sz w:val="24"/>
          <w:szCs w:val="28"/>
        </w:rPr>
        <w:t>甲方只负责提供各硫化机开合模信号采集点。</w:t>
      </w:r>
    </w:p>
    <w:p w:rsidR="00A455F0" w:rsidRPr="00A455F0" w:rsidRDefault="00A455F0" w:rsidP="00A455F0">
      <w:pPr>
        <w:spacing w:line="360" w:lineRule="auto"/>
        <w:rPr>
          <w:rFonts w:ascii="宋体" w:eastAsia="宋体" w:hAnsi="宋体"/>
          <w:sz w:val="24"/>
          <w:szCs w:val="28"/>
          <w:highlight w:val="lightGray"/>
        </w:rPr>
      </w:pPr>
      <w:r w:rsidRPr="00A455F0">
        <w:rPr>
          <w:rFonts w:ascii="宋体" w:eastAsia="宋体" w:hAnsi="宋体"/>
          <w:sz w:val="24"/>
          <w:szCs w:val="28"/>
          <w:highlight w:val="lightGray"/>
        </w:rPr>
        <w:t>6</w:t>
      </w:r>
      <w:r w:rsidRPr="00A455F0">
        <w:rPr>
          <w:rFonts w:ascii="宋体" w:eastAsia="宋体" w:hAnsi="宋体" w:hint="eastAsia"/>
          <w:sz w:val="24"/>
          <w:szCs w:val="28"/>
          <w:highlight w:val="lightGray"/>
        </w:rPr>
        <w:t>.</w:t>
      </w:r>
      <w:r>
        <w:rPr>
          <w:rFonts w:ascii="宋体" w:eastAsia="宋体" w:hAnsi="宋体"/>
          <w:sz w:val="24"/>
          <w:szCs w:val="28"/>
          <w:highlight w:val="lightGray"/>
        </w:rPr>
        <w:t>1</w:t>
      </w:r>
      <w:r w:rsidRPr="00A455F0">
        <w:rPr>
          <w:rFonts w:ascii="宋体" w:eastAsia="宋体" w:hAnsi="宋体" w:hint="eastAsia"/>
          <w:sz w:val="24"/>
          <w:szCs w:val="28"/>
          <w:highlight w:val="lightGray"/>
        </w:rPr>
        <w:t>.</w:t>
      </w:r>
      <w:r>
        <w:rPr>
          <w:rFonts w:ascii="宋体" w:eastAsia="宋体" w:hAnsi="宋体"/>
          <w:sz w:val="24"/>
          <w:szCs w:val="28"/>
          <w:highlight w:val="lightGray"/>
        </w:rPr>
        <w:t>9</w:t>
      </w:r>
      <w:r w:rsidRPr="00A455F0">
        <w:rPr>
          <w:rFonts w:ascii="宋体" w:eastAsia="宋体" w:hAnsi="宋体" w:hint="eastAsia"/>
          <w:sz w:val="24"/>
          <w:szCs w:val="28"/>
          <w:highlight w:val="lightGray"/>
        </w:rPr>
        <w:t>集烟罩内LED照明灯的线路需要进行套管防护，罩外部分电缆要单独走桥架。</w:t>
      </w:r>
    </w:p>
    <w:p w:rsidR="00A455F0" w:rsidRPr="00A455F0" w:rsidRDefault="00A455F0" w:rsidP="00A455F0">
      <w:pPr>
        <w:spacing w:line="360" w:lineRule="auto"/>
        <w:rPr>
          <w:rFonts w:ascii="宋体" w:eastAsia="宋体" w:hAnsi="宋体"/>
          <w:sz w:val="24"/>
          <w:szCs w:val="28"/>
        </w:rPr>
      </w:pPr>
      <w:r w:rsidRPr="00A455F0">
        <w:rPr>
          <w:rFonts w:ascii="宋体" w:eastAsia="宋体" w:hAnsi="宋体" w:hint="eastAsia"/>
          <w:sz w:val="24"/>
          <w:szCs w:val="28"/>
          <w:highlight w:val="lightGray"/>
        </w:rPr>
        <w:t>6.</w:t>
      </w:r>
      <w:r>
        <w:rPr>
          <w:rFonts w:ascii="宋体" w:eastAsia="宋体" w:hAnsi="宋体"/>
          <w:sz w:val="24"/>
          <w:szCs w:val="28"/>
          <w:highlight w:val="lightGray"/>
        </w:rPr>
        <w:t>1</w:t>
      </w:r>
      <w:r w:rsidRPr="00A455F0">
        <w:rPr>
          <w:rFonts w:ascii="宋体" w:eastAsia="宋体" w:hAnsi="宋体" w:hint="eastAsia"/>
          <w:sz w:val="24"/>
          <w:szCs w:val="28"/>
          <w:highlight w:val="lightGray"/>
        </w:rPr>
        <w:t>.</w:t>
      </w:r>
      <w:r>
        <w:rPr>
          <w:rFonts w:ascii="宋体" w:eastAsia="宋体" w:hAnsi="宋体"/>
          <w:sz w:val="24"/>
          <w:szCs w:val="28"/>
          <w:highlight w:val="lightGray"/>
        </w:rPr>
        <w:t>10</w:t>
      </w:r>
      <w:r w:rsidRPr="00A455F0">
        <w:rPr>
          <w:rFonts w:ascii="宋体" w:eastAsia="宋体" w:hAnsi="宋体" w:hint="eastAsia"/>
          <w:sz w:val="24"/>
          <w:szCs w:val="28"/>
          <w:highlight w:val="lightGray"/>
        </w:rPr>
        <w:t>所有桥架及配电柜均需要安装跨接线。配电柜还需要安装接地线，配备绝缘垫和</w:t>
      </w:r>
      <w:r w:rsidRPr="00A455F0">
        <w:rPr>
          <w:rFonts w:ascii="宋体" w:eastAsia="宋体" w:hAnsi="宋体" w:hint="eastAsia"/>
          <w:sz w:val="24"/>
          <w:szCs w:val="28"/>
          <w:highlight w:val="lightGray"/>
        </w:rPr>
        <w:lastRenderedPageBreak/>
        <w:t>检修安全锁。</w:t>
      </w:r>
    </w:p>
    <w:p w:rsidR="00DA56CA" w:rsidRPr="001D1640" w:rsidRDefault="00DA56CA" w:rsidP="00DA56CA">
      <w:pPr>
        <w:spacing w:line="360" w:lineRule="auto"/>
        <w:rPr>
          <w:rFonts w:ascii="宋体" w:eastAsia="宋体" w:hAnsi="宋体"/>
          <w:sz w:val="24"/>
          <w:szCs w:val="28"/>
        </w:rPr>
      </w:pPr>
      <w:r w:rsidRPr="001D1640">
        <w:rPr>
          <w:rFonts w:ascii="宋体" w:eastAsia="宋体" w:hAnsi="宋体"/>
          <w:sz w:val="24"/>
          <w:szCs w:val="28"/>
        </w:rPr>
        <w:t>6</w:t>
      </w:r>
      <w:r w:rsidRPr="001D1640">
        <w:rPr>
          <w:rFonts w:ascii="宋体" w:eastAsia="宋体" w:hAnsi="宋体" w:hint="eastAsia"/>
          <w:sz w:val="24"/>
          <w:szCs w:val="28"/>
        </w:rPr>
        <w:t>.</w:t>
      </w:r>
      <w:r w:rsidR="00A455F0">
        <w:rPr>
          <w:rFonts w:ascii="宋体" w:eastAsia="宋体" w:hAnsi="宋体"/>
          <w:sz w:val="24"/>
          <w:szCs w:val="28"/>
        </w:rPr>
        <w:t>1</w:t>
      </w:r>
      <w:r w:rsidRPr="001D1640">
        <w:rPr>
          <w:rFonts w:ascii="宋体" w:eastAsia="宋体" w:hAnsi="宋体" w:hint="eastAsia"/>
          <w:sz w:val="24"/>
          <w:szCs w:val="28"/>
        </w:rPr>
        <w:t>.</w:t>
      </w:r>
      <w:r w:rsidR="00A455F0">
        <w:rPr>
          <w:rFonts w:ascii="宋体" w:eastAsia="宋体" w:hAnsi="宋体"/>
          <w:sz w:val="24"/>
          <w:szCs w:val="28"/>
        </w:rPr>
        <w:t>11</w:t>
      </w:r>
      <w:r w:rsidRPr="001D1640">
        <w:rPr>
          <w:rFonts w:ascii="宋体" w:eastAsia="宋体" w:hAnsi="宋体"/>
          <w:sz w:val="24"/>
          <w:szCs w:val="28"/>
        </w:rPr>
        <w:t xml:space="preserve"> </w:t>
      </w:r>
      <w:r w:rsidRPr="001D1640">
        <w:rPr>
          <w:rFonts w:ascii="宋体" w:eastAsia="宋体" w:hAnsi="宋体" w:hint="eastAsia"/>
          <w:sz w:val="24"/>
          <w:szCs w:val="28"/>
        </w:rPr>
        <w:t>风速：</w:t>
      </w:r>
      <w:r w:rsidRPr="005257FA">
        <w:rPr>
          <w:rFonts w:ascii="宋体" w:eastAsia="宋体" w:hAnsi="宋体" w:hint="eastAsia"/>
          <w:sz w:val="24"/>
          <w:szCs w:val="28"/>
        </w:rPr>
        <w:t>风机前端管路风速不超过</w:t>
      </w:r>
      <w:r w:rsidRPr="005257FA">
        <w:rPr>
          <w:rFonts w:ascii="宋体" w:eastAsia="宋体" w:hAnsi="宋体"/>
          <w:sz w:val="24"/>
          <w:szCs w:val="28"/>
        </w:rPr>
        <w:t>15m/s，风机后端管路风速不超过20m/s</w:t>
      </w:r>
      <w:r w:rsidR="00825BC0" w:rsidRPr="005257FA">
        <w:rPr>
          <w:rFonts w:ascii="宋体" w:eastAsia="宋体" w:hAnsi="宋体" w:hint="eastAsia"/>
          <w:sz w:val="24"/>
          <w:szCs w:val="28"/>
        </w:rPr>
        <w:t>。</w:t>
      </w:r>
    </w:p>
    <w:p w:rsidR="00DA56CA" w:rsidRDefault="00DA56CA" w:rsidP="00DA56CA">
      <w:pPr>
        <w:spacing w:line="360" w:lineRule="auto"/>
        <w:rPr>
          <w:rFonts w:ascii="宋体" w:eastAsia="宋体" w:hAnsi="宋体"/>
          <w:sz w:val="24"/>
          <w:szCs w:val="28"/>
        </w:rPr>
      </w:pPr>
      <w:r w:rsidRPr="001D1640">
        <w:rPr>
          <w:rFonts w:ascii="宋体" w:eastAsia="宋体" w:hAnsi="宋体"/>
          <w:sz w:val="24"/>
          <w:szCs w:val="28"/>
        </w:rPr>
        <w:t>6.</w:t>
      </w:r>
      <w:r w:rsidR="00A455F0">
        <w:rPr>
          <w:rFonts w:ascii="宋体" w:eastAsia="宋体" w:hAnsi="宋体"/>
          <w:sz w:val="24"/>
          <w:szCs w:val="28"/>
        </w:rPr>
        <w:t>1</w:t>
      </w:r>
      <w:r w:rsidRPr="001D1640">
        <w:rPr>
          <w:rFonts w:ascii="宋体" w:eastAsia="宋体" w:hAnsi="宋体"/>
          <w:sz w:val="24"/>
          <w:szCs w:val="28"/>
        </w:rPr>
        <w:t>.</w:t>
      </w:r>
      <w:r w:rsidR="00A455F0">
        <w:rPr>
          <w:rFonts w:ascii="宋体" w:eastAsia="宋体" w:hAnsi="宋体"/>
          <w:sz w:val="24"/>
          <w:szCs w:val="28"/>
        </w:rPr>
        <w:t>12</w:t>
      </w:r>
      <w:r w:rsidRPr="001D1640">
        <w:rPr>
          <w:rFonts w:ascii="宋体" w:eastAsia="宋体" w:hAnsi="宋体" w:hint="eastAsia"/>
          <w:sz w:val="24"/>
          <w:szCs w:val="28"/>
        </w:rPr>
        <w:t>材质：室内外风管全部使用镀锌材质。厚度：当直径或当量直径＜</w:t>
      </w:r>
      <w:r w:rsidRPr="001D1640">
        <w:rPr>
          <w:rFonts w:ascii="宋体" w:eastAsia="宋体" w:hAnsi="宋体"/>
          <w:sz w:val="24"/>
          <w:szCs w:val="28"/>
        </w:rPr>
        <w:t>500mm的风管壁厚不得低于0.8mm，500mm≤直径≤900mm的风管壁厚不得低于1.0mm，900mm≤直径的风管壁厚不得低于1.2mm。</w:t>
      </w:r>
    </w:p>
    <w:p w:rsidR="00780E58" w:rsidRDefault="0055308A">
      <w:pPr>
        <w:spacing w:line="360" w:lineRule="auto"/>
        <w:rPr>
          <w:rFonts w:ascii="宋体" w:eastAsia="宋体" w:hAnsi="宋体"/>
          <w:b/>
          <w:sz w:val="24"/>
          <w:szCs w:val="28"/>
        </w:rPr>
      </w:pPr>
      <w:r>
        <w:rPr>
          <w:rFonts w:ascii="宋体" w:eastAsia="宋体" w:hAnsi="宋体" w:hint="eastAsia"/>
          <w:b/>
          <w:sz w:val="24"/>
          <w:szCs w:val="28"/>
        </w:rPr>
        <w:t>6.</w:t>
      </w:r>
      <w:r w:rsidR="00EC49D9">
        <w:rPr>
          <w:rFonts w:ascii="宋体" w:eastAsia="宋体" w:hAnsi="宋体"/>
          <w:b/>
          <w:sz w:val="24"/>
          <w:szCs w:val="28"/>
        </w:rPr>
        <w:t xml:space="preserve">2 </w:t>
      </w:r>
      <w:r>
        <w:rPr>
          <w:rFonts w:ascii="宋体" w:eastAsia="宋体" w:hAnsi="宋体" w:hint="eastAsia"/>
          <w:b/>
          <w:sz w:val="24"/>
          <w:szCs w:val="28"/>
        </w:rPr>
        <w:t>三级过滤装置</w:t>
      </w:r>
    </w:p>
    <w:p w:rsidR="00780E58" w:rsidRDefault="0055308A">
      <w:pPr>
        <w:spacing w:line="360" w:lineRule="auto"/>
        <w:rPr>
          <w:rFonts w:ascii="宋体" w:eastAsia="宋体" w:hAnsi="宋体"/>
          <w:sz w:val="24"/>
          <w:szCs w:val="28"/>
        </w:rPr>
      </w:pPr>
      <w:r>
        <w:rPr>
          <w:rFonts w:ascii="宋体" w:eastAsia="宋体" w:hAnsi="宋体" w:hint="eastAsia"/>
          <w:sz w:val="24"/>
          <w:szCs w:val="28"/>
        </w:rPr>
        <w:t>6.</w:t>
      </w:r>
      <w:r w:rsidR="00EC49D9">
        <w:rPr>
          <w:rFonts w:ascii="宋体" w:eastAsia="宋体" w:hAnsi="宋体"/>
          <w:sz w:val="24"/>
          <w:szCs w:val="28"/>
        </w:rPr>
        <w:t>2</w:t>
      </w:r>
      <w:r>
        <w:rPr>
          <w:rFonts w:ascii="宋体" w:eastAsia="宋体" w:hAnsi="宋体" w:hint="eastAsia"/>
          <w:sz w:val="24"/>
          <w:szCs w:val="28"/>
        </w:rPr>
        <w:t>.1功能：</w:t>
      </w:r>
    </w:p>
    <w:p w:rsidR="00780E58" w:rsidRDefault="0055308A">
      <w:pPr>
        <w:spacing w:line="360" w:lineRule="auto"/>
        <w:ind w:firstLineChars="200" w:firstLine="480"/>
        <w:rPr>
          <w:rFonts w:ascii="宋体" w:eastAsia="宋体" w:hAnsi="宋体"/>
          <w:sz w:val="24"/>
          <w:szCs w:val="28"/>
        </w:rPr>
      </w:pPr>
      <w:r w:rsidRPr="005257FA">
        <w:rPr>
          <w:rFonts w:ascii="宋体" w:eastAsia="宋体" w:hAnsi="宋体" w:hint="eastAsia"/>
          <w:sz w:val="24"/>
          <w:szCs w:val="28"/>
        </w:rPr>
        <w:t>设备内部设置G4（玻纤材质，耐温抗静电）+F7+F9（合成纤维，耐温抗静电）过滤器，通过干式过滤的方式，对</w:t>
      </w:r>
      <w:r w:rsidR="003C44AD" w:rsidRPr="005257FA">
        <w:rPr>
          <w:rFonts w:ascii="宋体" w:eastAsia="宋体" w:hAnsi="宋体" w:hint="eastAsia"/>
          <w:sz w:val="24"/>
          <w:szCs w:val="28"/>
        </w:rPr>
        <w:t>硫化</w:t>
      </w:r>
      <w:r w:rsidRPr="005257FA">
        <w:rPr>
          <w:rFonts w:ascii="宋体" w:eastAsia="宋体" w:hAnsi="宋体" w:hint="eastAsia"/>
          <w:sz w:val="24"/>
          <w:szCs w:val="28"/>
        </w:rPr>
        <w:t>机的废气的微量油、烟进行预过滤，去除部分颗粒物，降低废气中的油烟含量及VOC浓度。起</w:t>
      </w:r>
      <w:r>
        <w:rPr>
          <w:rFonts w:ascii="宋体" w:eastAsia="宋体" w:hAnsi="宋体" w:hint="eastAsia"/>
          <w:sz w:val="24"/>
          <w:szCs w:val="28"/>
        </w:rPr>
        <w:t>到预处理的效果，减轻后一级U</w:t>
      </w:r>
      <w:r>
        <w:rPr>
          <w:rFonts w:ascii="宋体" w:eastAsia="宋体" w:hAnsi="宋体"/>
          <w:sz w:val="24"/>
          <w:szCs w:val="28"/>
        </w:rPr>
        <w:t>V</w:t>
      </w:r>
      <w:r>
        <w:rPr>
          <w:rFonts w:ascii="宋体" w:eastAsia="宋体" w:hAnsi="宋体" w:hint="eastAsia"/>
          <w:sz w:val="24"/>
          <w:szCs w:val="28"/>
        </w:rPr>
        <w:t>光催化的负担。</w:t>
      </w:r>
    </w:p>
    <w:p w:rsidR="00780E58" w:rsidRDefault="0055308A">
      <w:pPr>
        <w:spacing w:line="360" w:lineRule="auto"/>
        <w:rPr>
          <w:rFonts w:ascii="宋体" w:eastAsia="宋体" w:hAnsi="宋体"/>
          <w:sz w:val="24"/>
          <w:szCs w:val="28"/>
        </w:rPr>
      </w:pPr>
      <w:r>
        <w:rPr>
          <w:rFonts w:ascii="宋体" w:eastAsia="宋体" w:hAnsi="宋体" w:hint="eastAsia"/>
          <w:sz w:val="24"/>
          <w:szCs w:val="28"/>
        </w:rPr>
        <w:t>6.</w:t>
      </w:r>
      <w:r w:rsidR="00A455F0">
        <w:rPr>
          <w:rFonts w:ascii="宋体" w:eastAsia="宋体" w:hAnsi="宋体"/>
          <w:sz w:val="24"/>
          <w:szCs w:val="28"/>
        </w:rPr>
        <w:t>2</w:t>
      </w:r>
      <w:r>
        <w:rPr>
          <w:rFonts w:ascii="宋体" w:eastAsia="宋体" w:hAnsi="宋体" w:hint="eastAsia"/>
          <w:sz w:val="24"/>
          <w:szCs w:val="28"/>
        </w:rPr>
        <w:t>.2结构要求：</w:t>
      </w:r>
    </w:p>
    <w:p w:rsidR="00780E58" w:rsidRDefault="0055308A">
      <w:pPr>
        <w:spacing w:line="360" w:lineRule="auto"/>
        <w:ind w:firstLineChars="200" w:firstLine="480"/>
        <w:rPr>
          <w:rFonts w:ascii="宋体" w:eastAsia="宋体" w:hAnsi="宋体"/>
          <w:sz w:val="24"/>
          <w:szCs w:val="28"/>
        </w:rPr>
      </w:pPr>
      <w:r w:rsidRPr="00E638B7">
        <w:rPr>
          <w:rFonts w:ascii="宋体" w:eastAsia="宋体" w:hAnsi="宋体" w:hint="eastAsia"/>
          <w:sz w:val="24"/>
          <w:szCs w:val="28"/>
        </w:rPr>
        <w:t>废气由</w:t>
      </w:r>
      <w:r w:rsidR="00E638B7" w:rsidRPr="00E638B7">
        <w:rPr>
          <w:rFonts w:ascii="宋体" w:eastAsia="宋体" w:hAnsi="宋体" w:hint="eastAsia"/>
          <w:sz w:val="24"/>
          <w:szCs w:val="28"/>
        </w:rPr>
        <w:t>三级过滤</w:t>
      </w:r>
      <w:r w:rsidRPr="00E638B7">
        <w:rPr>
          <w:rFonts w:ascii="宋体" w:eastAsia="宋体" w:hAnsi="宋体" w:hint="eastAsia"/>
          <w:sz w:val="24"/>
          <w:szCs w:val="28"/>
        </w:rPr>
        <w:t>顶部进口</w:t>
      </w:r>
      <w:r>
        <w:rPr>
          <w:rFonts w:ascii="宋体" w:eastAsia="宋体" w:hAnsi="宋体" w:hint="eastAsia"/>
          <w:sz w:val="24"/>
          <w:szCs w:val="28"/>
        </w:rPr>
        <w:t>进入设备内部，设备内部设置三级过滤系统，经过滤完成后的废气由底部排口排出。</w:t>
      </w:r>
      <w:r w:rsidRPr="005C5F39">
        <w:rPr>
          <w:rFonts w:ascii="宋体" w:eastAsia="宋体" w:hAnsi="宋体" w:hint="eastAsia"/>
          <w:sz w:val="24"/>
          <w:szCs w:val="28"/>
        </w:rPr>
        <w:t>设</w:t>
      </w:r>
      <w:r w:rsidRPr="005257FA">
        <w:rPr>
          <w:rFonts w:ascii="宋体" w:eastAsia="宋体" w:hAnsi="宋体" w:hint="eastAsia"/>
          <w:sz w:val="24"/>
          <w:szCs w:val="28"/>
        </w:rPr>
        <w:t>备配置自动泄爆装置、喷淋装置、压差检测装置、温度检测装置。更换滤网时只需人员在外部检修门处将</w:t>
      </w:r>
      <w:r>
        <w:rPr>
          <w:rFonts w:ascii="宋体" w:eastAsia="宋体" w:hAnsi="宋体" w:hint="eastAsia"/>
          <w:sz w:val="24"/>
          <w:szCs w:val="28"/>
        </w:rPr>
        <w:t>旧滤袋拉出，新滤袋推进去即可，操作简单维护方便。</w:t>
      </w:r>
    </w:p>
    <w:p w:rsidR="00B445C6" w:rsidRDefault="00B445C6">
      <w:pPr>
        <w:spacing w:line="360" w:lineRule="auto"/>
        <w:ind w:firstLineChars="200" w:firstLine="480"/>
        <w:rPr>
          <w:rFonts w:ascii="宋体" w:eastAsia="宋体" w:hAnsi="宋体"/>
          <w:sz w:val="24"/>
          <w:szCs w:val="28"/>
        </w:rPr>
      </w:pPr>
      <w:r w:rsidRPr="00BA5BAC">
        <w:rPr>
          <w:rFonts w:ascii="宋体" w:eastAsia="宋体" w:hAnsi="宋体" w:hint="eastAsia"/>
          <w:sz w:val="24"/>
          <w:szCs w:val="28"/>
          <w:highlight w:val="lightGray"/>
        </w:rPr>
        <w:t>在三级过滤</w:t>
      </w:r>
      <w:r w:rsidR="00BA5BAC" w:rsidRPr="00BA5BAC">
        <w:rPr>
          <w:rFonts w:ascii="宋体" w:eastAsia="宋体" w:hAnsi="宋体" w:hint="eastAsia"/>
          <w:sz w:val="24"/>
          <w:szCs w:val="28"/>
          <w:highlight w:val="lightGray"/>
        </w:rPr>
        <w:t>箱体外侧</w:t>
      </w:r>
      <w:r w:rsidRPr="00BA5BAC">
        <w:rPr>
          <w:rFonts w:ascii="宋体" w:eastAsia="宋体" w:hAnsi="宋体" w:hint="eastAsia"/>
          <w:sz w:val="24"/>
          <w:szCs w:val="28"/>
          <w:highlight w:val="lightGray"/>
        </w:rPr>
        <w:t>安装3套</w:t>
      </w:r>
      <w:r w:rsidR="00BA5BAC" w:rsidRPr="00BA5BAC">
        <w:rPr>
          <w:rFonts w:ascii="宋体" w:eastAsia="宋体" w:hAnsi="宋体" w:hint="eastAsia"/>
          <w:sz w:val="24"/>
          <w:szCs w:val="28"/>
          <w:highlight w:val="lightGray"/>
        </w:rPr>
        <w:t>带数显差压变送器</w:t>
      </w:r>
      <w:r w:rsidRPr="00BA5BAC">
        <w:rPr>
          <w:rFonts w:ascii="宋体" w:eastAsia="宋体" w:hAnsi="宋体" w:hint="eastAsia"/>
          <w:sz w:val="24"/>
          <w:szCs w:val="28"/>
          <w:highlight w:val="lightGray"/>
        </w:rPr>
        <w:t>，</w:t>
      </w:r>
      <w:r w:rsidR="00BA5BAC" w:rsidRPr="00BA5BAC">
        <w:rPr>
          <w:rFonts w:ascii="宋体" w:eastAsia="宋体" w:hAnsi="宋体" w:hint="eastAsia"/>
          <w:sz w:val="24"/>
          <w:szCs w:val="28"/>
          <w:highlight w:val="lightGray"/>
        </w:rPr>
        <w:t>分别检测G4、F7、F9三级过滤的压差数据，方便巡检人员观察。同时压差数据可显示触摸屏上</w:t>
      </w:r>
      <w:r w:rsidRPr="00BA5BAC">
        <w:rPr>
          <w:rFonts w:ascii="宋体" w:eastAsia="宋体" w:hAnsi="宋体" w:hint="eastAsia"/>
          <w:sz w:val="24"/>
          <w:szCs w:val="28"/>
          <w:highlight w:val="lightGray"/>
        </w:rPr>
        <w:t>，当</w:t>
      </w:r>
      <w:r w:rsidR="00BA5BAC" w:rsidRPr="00BA5BAC">
        <w:rPr>
          <w:rFonts w:ascii="宋体" w:eastAsia="宋体" w:hAnsi="宋体" w:hint="eastAsia"/>
          <w:sz w:val="24"/>
          <w:szCs w:val="28"/>
          <w:highlight w:val="lightGray"/>
        </w:rPr>
        <w:t>压差</w:t>
      </w:r>
      <w:r w:rsidRPr="00BA5BAC">
        <w:rPr>
          <w:rFonts w:ascii="宋体" w:eastAsia="宋体" w:hAnsi="宋体" w:hint="eastAsia"/>
          <w:sz w:val="24"/>
          <w:szCs w:val="28"/>
          <w:highlight w:val="lightGray"/>
        </w:rPr>
        <w:t>超过</w:t>
      </w:r>
      <w:r w:rsidR="00BA5BAC" w:rsidRPr="00BA5BAC">
        <w:rPr>
          <w:rFonts w:ascii="宋体" w:eastAsia="宋体" w:hAnsi="宋体" w:hint="eastAsia"/>
          <w:sz w:val="24"/>
          <w:szCs w:val="28"/>
          <w:highlight w:val="lightGray"/>
        </w:rPr>
        <w:t>PLC</w:t>
      </w:r>
      <w:r w:rsidRPr="00BA5BAC">
        <w:rPr>
          <w:rFonts w:ascii="宋体" w:eastAsia="宋体" w:hAnsi="宋体" w:hint="eastAsia"/>
          <w:sz w:val="24"/>
          <w:szCs w:val="28"/>
          <w:highlight w:val="lightGray"/>
        </w:rPr>
        <w:t>设定值时系统</w:t>
      </w:r>
      <w:r w:rsidR="006C74B0" w:rsidRPr="00BA5BAC">
        <w:rPr>
          <w:rFonts w:ascii="宋体" w:eastAsia="宋体" w:hAnsi="宋体" w:hint="eastAsia"/>
          <w:sz w:val="24"/>
          <w:szCs w:val="28"/>
          <w:highlight w:val="lightGray"/>
        </w:rPr>
        <w:t>通过</w:t>
      </w:r>
      <w:r w:rsidRPr="00BA5BAC">
        <w:rPr>
          <w:rFonts w:ascii="宋体" w:eastAsia="宋体" w:hAnsi="宋体" w:hint="eastAsia"/>
          <w:sz w:val="24"/>
          <w:szCs w:val="28"/>
          <w:highlight w:val="lightGray"/>
        </w:rPr>
        <w:t>报警提示进行保养更换。</w:t>
      </w:r>
    </w:p>
    <w:p w:rsidR="00780E58" w:rsidRDefault="0055308A">
      <w:pPr>
        <w:spacing w:line="360" w:lineRule="auto"/>
        <w:rPr>
          <w:rFonts w:ascii="宋体" w:eastAsia="宋体" w:hAnsi="宋体"/>
          <w:sz w:val="24"/>
          <w:szCs w:val="28"/>
        </w:rPr>
      </w:pPr>
      <w:r>
        <w:rPr>
          <w:rFonts w:ascii="宋体" w:eastAsia="宋体" w:hAnsi="宋体" w:hint="eastAsia"/>
          <w:sz w:val="24"/>
          <w:szCs w:val="28"/>
        </w:rPr>
        <w:t>6.</w:t>
      </w:r>
      <w:r w:rsidR="00A455F0">
        <w:rPr>
          <w:rFonts w:ascii="宋体" w:eastAsia="宋体" w:hAnsi="宋体"/>
          <w:sz w:val="24"/>
          <w:szCs w:val="28"/>
        </w:rPr>
        <w:t>2</w:t>
      </w:r>
      <w:r>
        <w:rPr>
          <w:rFonts w:ascii="宋体" w:eastAsia="宋体" w:hAnsi="宋体" w:hint="eastAsia"/>
          <w:sz w:val="24"/>
          <w:szCs w:val="28"/>
        </w:rPr>
        <w:t>.3技术参数：</w:t>
      </w:r>
    </w:p>
    <w:p w:rsidR="00780E58" w:rsidRDefault="0055308A">
      <w:pPr>
        <w:spacing w:line="360" w:lineRule="auto"/>
        <w:ind w:firstLineChars="200" w:firstLine="480"/>
        <w:rPr>
          <w:rFonts w:ascii="宋体" w:eastAsia="宋体" w:hAnsi="宋体"/>
          <w:sz w:val="24"/>
          <w:szCs w:val="28"/>
        </w:rPr>
      </w:pPr>
      <w:r>
        <w:rPr>
          <w:rFonts w:ascii="宋体" w:eastAsia="宋体" w:hAnsi="宋体" w:hint="eastAsia"/>
          <w:sz w:val="24"/>
          <w:szCs w:val="28"/>
        </w:rPr>
        <w:t>处理风量：</w:t>
      </w:r>
      <w:r>
        <w:rPr>
          <w:rFonts w:ascii="宋体" w:eastAsia="宋体" w:hAnsi="宋体"/>
          <w:sz w:val="24"/>
          <w:szCs w:val="28"/>
        </w:rPr>
        <w:t>1</w:t>
      </w:r>
      <w:r w:rsidR="00C77DB6">
        <w:rPr>
          <w:rFonts w:ascii="宋体" w:eastAsia="宋体" w:hAnsi="宋体"/>
          <w:sz w:val="24"/>
          <w:szCs w:val="28"/>
        </w:rPr>
        <w:t>4</w:t>
      </w:r>
      <w:r>
        <w:rPr>
          <w:rFonts w:ascii="宋体" w:eastAsia="宋体" w:hAnsi="宋体"/>
          <w:sz w:val="24"/>
          <w:szCs w:val="28"/>
        </w:rPr>
        <w:t>00</w:t>
      </w:r>
      <w:r>
        <w:rPr>
          <w:rFonts w:ascii="宋体" w:eastAsia="宋体" w:hAnsi="宋体" w:hint="eastAsia"/>
          <w:sz w:val="24"/>
          <w:szCs w:val="28"/>
        </w:rPr>
        <w:t>00m³/h（1000万套硫化）</w:t>
      </w:r>
    </w:p>
    <w:p w:rsidR="00780E58" w:rsidRDefault="0055308A">
      <w:pPr>
        <w:spacing w:line="360" w:lineRule="auto"/>
        <w:ind w:firstLineChars="200" w:firstLine="480"/>
        <w:rPr>
          <w:rFonts w:ascii="宋体" w:eastAsia="宋体" w:hAnsi="宋体"/>
          <w:sz w:val="24"/>
          <w:szCs w:val="28"/>
        </w:rPr>
      </w:pPr>
      <w:r>
        <w:rPr>
          <w:rFonts w:ascii="宋体" w:eastAsia="宋体" w:hAnsi="宋体" w:hint="eastAsia"/>
          <w:sz w:val="24"/>
          <w:szCs w:val="28"/>
        </w:rPr>
        <w:t>废气流速：≦</w:t>
      </w:r>
      <w:r>
        <w:rPr>
          <w:rFonts w:ascii="宋体" w:eastAsia="宋体" w:hAnsi="宋体"/>
          <w:sz w:val="24"/>
          <w:szCs w:val="28"/>
        </w:rPr>
        <w:t>2</w:t>
      </w:r>
      <w:r>
        <w:rPr>
          <w:rFonts w:ascii="宋体" w:eastAsia="宋体" w:hAnsi="宋体" w:hint="eastAsia"/>
          <w:sz w:val="24"/>
          <w:szCs w:val="28"/>
        </w:rPr>
        <w:t>.</w:t>
      </w:r>
      <w:r>
        <w:rPr>
          <w:rFonts w:ascii="宋体" w:eastAsia="宋体" w:hAnsi="宋体"/>
          <w:sz w:val="24"/>
          <w:szCs w:val="28"/>
        </w:rPr>
        <w:t>5</w:t>
      </w:r>
      <w:r>
        <w:rPr>
          <w:rFonts w:ascii="宋体" w:eastAsia="宋体" w:hAnsi="宋体" w:hint="eastAsia"/>
          <w:sz w:val="24"/>
          <w:szCs w:val="28"/>
        </w:rPr>
        <w:t>m/s；</w:t>
      </w:r>
    </w:p>
    <w:p w:rsidR="00780E58" w:rsidRDefault="0055308A">
      <w:pPr>
        <w:spacing w:line="360" w:lineRule="auto"/>
        <w:ind w:firstLineChars="200" w:firstLine="480"/>
        <w:rPr>
          <w:rFonts w:ascii="宋体" w:eastAsia="宋体" w:hAnsi="宋体"/>
          <w:sz w:val="24"/>
          <w:szCs w:val="28"/>
        </w:rPr>
      </w:pPr>
      <w:r>
        <w:rPr>
          <w:rFonts w:ascii="宋体" w:eastAsia="宋体" w:hAnsi="宋体" w:hint="eastAsia"/>
          <w:sz w:val="24"/>
          <w:szCs w:val="28"/>
        </w:rPr>
        <w:t>箱体尺寸：</w:t>
      </w:r>
      <w:r>
        <w:rPr>
          <w:rFonts w:ascii="宋体" w:eastAsia="宋体" w:hAnsi="宋体"/>
          <w:sz w:val="24"/>
          <w:szCs w:val="28"/>
        </w:rPr>
        <w:t>4200x3600x4200</w:t>
      </w:r>
      <w:r w:rsidR="00E638B7">
        <w:rPr>
          <w:rFonts w:ascii="宋体" w:eastAsia="宋体" w:hAnsi="宋体" w:hint="eastAsia"/>
          <w:sz w:val="24"/>
          <w:szCs w:val="28"/>
        </w:rPr>
        <w:t>（暂定）</w:t>
      </w:r>
    </w:p>
    <w:p w:rsidR="00780E58" w:rsidRDefault="0055308A">
      <w:pPr>
        <w:spacing w:line="360" w:lineRule="auto"/>
        <w:ind w:firstLineChars="200" w:firstLine="480"/>
        <w:rPr>
          <w:rFonts w:ascii="宋体" w:eastAsia="宋体" w:hAnsi="宋体"/>
          <w:sz w:val="24"/>
          <w:szCs w:val="28"/>
        </w:rPr>
      </w:pPr>
      <w:r>
        <w:rPr>
          <w:rFonts w:ascii="宋体" w:eastAsia="宋体" w:hAnsi="宋体" w:hint="eastAsia"/>
          <w:sz w:val="24"/>
          <w:szCs w:val="28"/>
        </w:rPr>
        <w:t>材质：碳钢+喷漆.</w:t>
      </w:r>
    </w:p>
    <w:p w:rsidR="00780E58" w:rsidRDefault="0055308A">
      <w:pPr>
        <w:spacing w:line="360" w:lineRule="auto"/>
        <w:ind w:firstLineChars="200" w:firstLine="480"/>
        <w:rPr>
          <w:rFonts w:ascii="宋体" w:eastAsia="宋体" w:hAnsi="宋体"/>
          <w:sz w:val="24"/>
          <w:szCs w:val="28"/>
        </w:rPr>
      </w:pPr>
      <w:r>
        <w:rPr>
          <w:rFonts w:ascii="宋体" w:eastAsia="宋体" w:hAnsi="宋体" w:hint="eastAsia"/>
          <w:sz w:val="24"/>
          <w:szCs w:val="28"/>
        </w:rPr>
        <w:t xml:space="preserve">厚度：≥ </w:t>
      </w:r>
      <w:r>
        <w:rPr>
          <w:rFonts w:ascii="宋体" w:eastAsia="宋体" w:hAnsi="宋体"/>
          <w:sz w:val="24"/>
          <w:szCs w:val="28"/>
        </w:rPr>
        <w:t>3</w:t>
      </w:r>
      <w:r>
        <w:rPr>
          <w:rFonts w:ascii="宋体" w:eastAsia="宋体" w:hAnsi="宋体" w:hint="eastAsia"/>
          <w:sz w:val="24"/>
          <w:szCs w:val="28"/>
        </w:rPr>
        <w:t>mm</w:t>
      </w:r>
    </w:p>
    <w:p w:rsidR="00E638B7" w:rsidRDefault="00E638B7">
      <w:pPr>
        <w:spacing w:line="360" w:lineRule="auto"/>
        <w:ind w:firstLineChars="200" w:firstLine="480"/>
        <w:rPr>
          <w:rFonts w:ascii="宋体" w:eastAsia="宋体" w:hAnsi="宋体"/>
          <w:sz w:val="24"/>
          <w:szCs w:val="28"/>
        </w:rPr>
      </w:pPr>
      <w:r>
        <w:rPr>
          <w:rFonts w:ascii="宋体" w:eastAsia="宋体" w:hAnsi="宋体" w:hint="eastAsia"/>
          <w:sz w:val="24"/>
          <w:szCs w:val="28"/>
        </w:rPr>
        <w:t>耐压：±3</w:t>
      </w:r>
      <w:r>
        <w:rPr>
          <w:rFonts w:ascii="宋体" w:eastAsia="宋体" w:hAnsi="宋体"/>
          <w:sz w:val="24"/>
          <w:szCs w:val="28"/>
        </w:rPr>
        <w:t>000</w:t>
      </w:r>
      <w:r>
        <w:rPr>
          <w:rFonts w:ascii="宋体" w:eastAsia="宋体" w:hAnsi="宋体" w:hint="eastAsia"/>
          <w:sz w:val="24"/>
          <w:szCs w:val="28"/>
        </w:rPr>
        <w:t>pa</w:t>
      </w:r>
    </w:p>
    <w:p w:rsidR="00780E58" w:rsidRDefault="0055308A">
      <w:pPr>
        <w:spacing w:line="360" w:lineRule="auto"/>
        <w:rPr>
          <w:rFonts w:ascii="宋体" w:eastAsia="宋体" w:hAnsi="宋体"/>
          <w:b/>
          <w:sz w:val="24"/>
          <w:szCs w:val="28"/>
        </w:rPr>
      </w:pPr>
      <w:r>
        <w:rPr>
          <w:rFonts w:ascii="宋体" w:eastAsia="宋体" w:hAnsi="宋体" w:hint="eastAsia"/>
          <w:b/>
          <w:sz w:val="24"/>
          <w:szCs w:val="28"/>
        </w:rPr>
        <w:t>6.</w:t>
      </w:r>
      <w:r w:rsidR="00EC49D9">
        <w:rPr>
          <w:rFonts w:ascii="宋体" w:eastAsia="宋体" w:hAnsi="宋体"/>
          <w:b/>
          <w:sz w:val="24"/>
          <w:szCs w:val="28"/>
        </w:rPr>
        <w:t>3</w:t>
      </w:r>
      <w:r>
        <w:rPr>
          <w:rFonts w:ascii="宋体" w:eastAsia="宋体" w:hAnsi="宋体"/>
          <w:b/>
          <w:sz w:val="24"/>
          <w:szCs w:val="28"/>
        </w:rPr>
        <w:t xml:space="preserve">  </w:t>
      </w:r>
      <w:r w:rsidR="00936D92">
        <w:rPr>
          <w:rFonts w:ascii="宋体" w:eastAsia="宋体" w:hAnsi="宋体" w:hint="eastAsia"/>
          <w:b/>
          <w:sz w:val="24"/>
          <w:szCs w:val="28"/>
        </w:rPr>
        <w:t>U</w:t>
      </w:r>
      <w:r w:rsidR="00936D92">
        <w:rPr>
          <w:rFonts w:ascii="宋体" w:eastAsia="宋体" w:hAnsi="宋体"/>
          <w:b/>
          <w:sz w:val="24"/>
          <w:szCs w:val="28"/>
        </w:rPr>
        <w:t>V</w:t>
      </w:r>
      <w:r w:rsidR="00936D92">
        <w:rPr>
          <w:rFonts w:ascii="宋体" w:eastAsia="宋体" w:hAnsi="宋体" w:hint="eastAsia"/>
          <w:b/>
          <w:sz w:val="24"/>
          <w:szCs w:val="28"/>
        </w:rPr>
        <w:t>光催化设备</w:t>
      </w:r>
      <w:r w:rsidR="00EC49D9">
        <w:rPr>
          <w:rFonts w:ascii="宋体" w:eastAsia="宋体" w:hAnsi="宋体" w:hint="eastAsia"/>
          <w:b/>
          <w:sz w:val="24"/>
          <w:szCs w:val="28"/>
        </w:rPr>
        <w:t>（均流板）</w:t>
      </w:r>
    </w:p>
    <w:p w:rsidR="00EC49D9" w:rsidRDefault="00EC49D9" w:rsidP="00EC49D9">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.3.1功能</w:t>
      </w:r>
    </w:p>
    <w:p w:rsidR="00EC49D9" w:rsidRDefault="00EC49D9" w:rsidP="00EC49D9">
      <w:pPr>
        <w:spacing w:line="360" w:lineRule="auto"/>
        <w:ind w:firstLineChars="200" w:firstLine="480"/>
        <w:rPr>
          <w:rFonts w:ascii="宋体" w:eastAsia="宋体" w:hAnsi="宋体"/>
          <w:sz w:val="24"/>
          <w:szCs w:val="28"/>
        </w:rPr>
      </w:pPr>
      <w:r>
        <w:rPr>
          <w:rFonts w:ascii="宋体" w:eastAsia="宋体" w:hAnsi="宋体" w:hint="eastAsia"/>
          <w:sz w:val="24"/>
          <w:szCs w:val="28"/>
        </w:rPr>
        <w:t>设备内部设置有紫外光管，</w:t>
      </w:r>
      <w:r w:rsidRPr="00FD56DA">
        <w:rPr>
          <w:rFonts w:ascii="宋体" w:eastAsia="宋体" w:hAnsi="宋体" w:hint="eastAsia"/>
          <w:sz w:val="24"/>
          <w:szCs w:val="28"/>
        </w:rPr>
        <w:t>污染物在光的激发作用下，污染物的原子结构发生变化（键能变化），</w:t>
      </w:r>
      <w:r w:rsidRPr="005257FA">
        <w:rPr>
          <w:rFonts w:ascii="宋体" w:eastAsia="宋体" w:hAnsi="宋体" w:hint="eastAsia"/>
          <w:sz w:val="24"/>
          <w:szCs w:val="28"/>
        </w:rPr>
        <w:t>在</w:t>
      </w:r>
      <w:r w:rsidR="002307D9" w:rsidRPr="005257FA">
        <w:rPr>
          <w:rFonts w:ascii="宋体" w:eastAsia="宋体" w:hAnsi="宋体" w:hint="eastAsia"/>
          <w:sz w:val="24"/>
          <w:szCs w:val="28"/>
        </w:rPr>
        <w:t>催</w:t>
      </w:r>
      <w:r w:rsidRPr="005257FA">
        <w:rPr>
          <w:rFonts w:ascii="宋体" w:eastAsia="宋体" w:hAnsi="宋体" w:hint="eastAsia"/>
          <w:sz w:val="24"/>
          <w:szCs w:val="28"/>
        </w:rPr>
        <w:t>化剂的作用下，逐步被氧化成低分子中间产物，</w:t>
      </w:r>
      <w:r>
        <w:rPr>
          <w:rFonts w:ascii="宋体" w:eastAsia="宋体" w:hAnsi="宋体" w:hint="eastAsia"/>
          <w:sz w:val="24"/>
          <w:szCs w:val="28"/>
        </w:rPr>
        <w:t>把有机污染物分解成无污染的水（H</w:t>
      </w:r>
      <w:r w:rsidRPr="002307D9">
        <w:rPr>
          <w:rFonts w:ascii="宋体" w:eastAsia="宋体" w:hAnsi="宋体" w:hint="eastAsia"/>
          <w:sz w:val="24"/>
          <w:szCs w:val="28"/>
          <w:vertAlign w:val="subscript"/>
        </w:rPr>
        <w:t>2</w:t>
      </w:r>
      <w:r>
        <w:rPr>
          <w:rFonts w:ascii="宋体" w:eastAsia="宋体" w:hAnsi="宋体" w:hint="eastAsia"/>
          <w:sz w:val="24"/>
          <w:szCs w:val="28"/>
        </w:rPr>
        <w:t>O）和二氧化碳（CO</w:t>
      </w:r>
      <w:r w:rsidRPr="002307D9">
        <w:rPr>
          <w:rFonts w:ascii="宋体" w:eastAsia="宋体" w:hAnsi="宋体" w:hint="eastAsia"/>
          <w:sz w:val="24"/>
          <w:szCs w:val="28"/>
          <w:vertAlign w:val="subscript"/>
        </w:rPr>
        <w:t>2</w:t>
      </w:r>
      <w:r>
        <w:rPr>
          <w:rFonts w:ascii="宋体" w:eastAsia="宋体" w:hAnsi="宋体" w:hint="eastAsia"/>
          <w:sz w:val="24"/>
          <w:szCs w:val="28"/>
        </w:rPr>
        <w:t>）</w:t>
      </w:r>
    </w:p>
    <w:p w:rsidR="00EC49D9" w:rsidRDefault="00EC49D9" w:rsidP="00EC49D9">
      <w:pPr>
        <w:spacing w:line="360" w:lineRule="auto"/>
        <w:rPr>
          <w:rFonts w:ascii="宋体" w:eastAsia="宋体" w:hAnsi="宋体"/>
          <w:sz w:val="24"/>
          <w:szCs w:val="28"/>
        </w:rPr>
      </w:pPr>
      <w:r>
        <w:rPr>
          <w:rFonts w:ascii="宋体" w:eastAsia="宋体" w:hAnsi="宋体"/>
          <w:sz w:val="24"/>
          <w:szCs w:val="28"/>
        </w:rPr>
        <w:t>6</w:t>
      </w:r>
      <w:r>
        <w:rPr>
          <w:rFonts w:ascii="宋体" w:eastAsia="宋体" w:hAnsi="宋体" w:hint="eastAsia"/>
          <w:sz w:val="24"/>
          <w:szCs w:val="28"/>
        </w:rPr>
        <w:t>.3.2结构描述</w:t>
      </w:r>
    </w:p>
    <w:p w:rsidR="00EC49D9" w:rsidRDefault="00EC49D9" w:rsidP="00EC49D9">
      <w:pPr>
        <w:spacing w:line="360" w:lineRule="auto"/>
        <w:ind w:firstLineChars="200" w:firstLine="480"/>
        <w:rPr>
          <w:rFonts w:ascii="宋体" w:eastAsia="宋体" w:hAnsi="宋体"/>
          <w:sz w:val="24"/>
          <w:szCs w:val="28"/>
        </w:rPr>
      </w:pPr>
      <w:r>
        <w:rPr>
          <w:rFonts w:ascii="宋体" w:eastAsia="宋体" w:hAnsi="宋体" w:hint="eastAsia"/>
          <w:sz w:val="24"/>
          <w:szCs w:val="28"/>
        </w:rPr>
        <w:t>废气由前端进口进入设备内部，首先经过均流板将气流进行分配，有机污染物经过</w:t>
      </w:r>
      <w:r>
        <w:rPr>
          <w:rFonts w:ascii="宋体" w:eastAsia="宋体" w:hAnsi="宋体" w:hint="eastAsia"/>
          <w:sz w:val="24"/>
          <w:szCs w:val="28"/>
        </w:rPr>
        <w:lastRenderedPageBreak/>
        <w:t>裂解氧化后由后端排口排出。</w:t>
      </w:r>
      <w:r w:rsidRPr="005F4B4B">
        <w:rPr>
          <w:rFonts w:ascii="宋体" w:eastAsia="宋体" w:hAnsi="宋体" w:hint="eastAsia"/>
          <w:sz w:val="24"/>
          <w:szCs w:val="28"/>
          <w:highlight w:val="lightGray"/>
        </w:rPr>
        <w:t>设备配置压差检测装置</w:t>
      </w:r>
      <w:r w:rsidR="00D26896" w:rsidRPr="005F4B4B">
        <w:rPr>
          <w:rFonts w:ascii="宋体" w:eastAsia="宋体" w:hAnsi="宋体" w:hint="eastAsia"/>
          <w:sz w:val="24"/>
          <w:szCs w:val="28"/>
          <w:highlight w:val="lightGray"/>
        </w:rPr>
        <w:t>（同上</w:t>
      </w:r>
      <w:r w:rsidR="005F4B4B" w:rsidRPr="005F4B4B">
        <w:rPr>
          <w:rFonts w:ascii="宋体" w:eastAsia="宋体" w:hAnsi="宋体" w:hint="eastAsia"/>
          <w:sz w:val="24"/>
          <w:szCs w:val="28"/>
          <w:highlight w:val="lightGray"/>
        </w:rPr>
        <w:t>三级过滤装置一样</w:t>
      </w:r>
      <w:r w:rsidR="002307D9">
        <w:rPr>
          <w:rFonts w:ascii="宋体" w:eastAsia="宋体" w:hAnsi="宋体" w:hint="eastAsia"/>
          <w:sz w:val="24"/>
          <w:szCs w:val="28"/>
          <w:highlight w:val="lightGray"/>
        </w:rPr>
        <w:t>，</w:t>
      </w:r>
      <w:r w:rsidR="005F4B4B" w:rsidRPr="005F4B4B">
        <w:rPr>
          <w:rFonts w:ascii="宋体" w:eastAsia="宋体" w:hAnsi="宋体" w:hint="eastAsia"/>
          <w:sz w:val="24"/>
          <w:szCs w:val="28"/>
          <w:highlight w:val="lightGray"/>
        </w:rPr>
        <w:t>数显差压变送器</w:t>
      </w:r>
      <w:r w:rsidR="00D26896" w:rsidRPr="005F4B4B">
        <w:rPr>
          <w:rFonts w:ascii="宋体" w:eastAsia="宋体" w:hAnsi="宋体" w:hint="eastAsia"/>
          <w:sz w:val="24"/>
          <w:szCs w:val="28"/>
          <w:highlight w:val="lightGray"/>
        </w:rPr>
        <w:t>安装在箱体</w:t>
      </w:r>
      <w:r w:rsidR="005F4B4B" w:rsidRPr="005F4B4B">
        <w:rPr>
          <w:rFonts w:ascii="宋体" w:eastAsia="宋体" w:hAnsi="宋体" w:hint="eastAsia"/>
          <w:sz w:val="24"/>
          <w:szCs w:val="28"/>
          <w:highlight w:val="lightGray"/>
        </w:rPr>
        <w:t>外侧</w:t>
      </w:r>
      <w:r w:rsidR="00D26896">
        <w:rPr>
          <w:rFonts w:ascii="宋体" w:eastAsia="宋体" w:hAnsi="宋体" w:hint="eastAsia"/>
          <w:sz w:val="24"/>
          <w:szCs w:val="28"/>
        </w:rPr>
        <w:t>）</w:t>
      </w:r>
      <w:r>
        <w:rPr>
          <w:rFonts w:ascii="宋体" w:eastAsia="宋体" w:hAnsi="宋体" w:hint="eastAsia"/>
          <w:sz w:val="24"/>
          <w:szCs w:val="28"/>
        </w:rPr>
        <w:t>、温度检测装置，预留检测门，操作简单维护方便。</w:t>
      </w:r>
    </w:p>
    <w:p w:rsidR="00780E58" w:rsidRDefault="0055308A">
      <w:pPr>
        <w:spacing w:line="360" w:lineRule="auto"/>
        <w:rPr>
          <w:rFonts w:ascii="宋体" w:eastAsia="宋体" w:hAnsi="宋体"/>
          <w:sz w:val="24"/>
          <w:szCs w:val="28"/>
        </w:rPr>
      </w:pPr>
      <w:r>
        <w:rPr>
          <w:rFonts w:ascii="宋体" w:eastAsia="宋体" w:hAnsi="宋体" w:hint="eastAsia"/>
          <w:sz w:val="24"/>
          <w:szCs w:val="28"/>
        </w:rPr>
        <w:t>6.3.3技术参数</w:t>
      </w:r>
    </w:p>
    <w:p w:rsidR="00780E58" w:rsidRDefault="0055308A">
      <w:pPr>
        <w:spacing w:line="360" w:lineRule="auto"/>
        <w:ind w:firstLineChars="200" w:firstLine="480"/>
        <w:rPr>
          <w:rFonts w:ascii="宋体" w:eastAsia="宋体" w:hAnsi="宋体"/>
          <w:sz w:val="24"/>
          <w:szCs w:val="28"/>
        </w:rPr>
      </w:pPr>
      <w:r>
        <w:rPr>
          <w:rFonts w:ascii="宋体" w:eastAsia="宋体" w:hAnsi="宋体" w:hint="eastAsia"/>
          <w:sz w:val="24"/>
          <w:szCs w:val="28"/>
        </w:rPr>
        <w:t>处理风量：</w:t>
      </w:r>
      <w:r>
        <w:rPr>
          <w:rFonts w:ascii="宋体" w:eastAsia="宋体" w:hAnsi="宋体"/>
          <w:sz w:val="24"/>
          <w:szCs w:val="28"/>
        </w:rPr>
        <w:t>1</w:t>
      </w:r>
      <w:r w:rsidR="00EC49D9">
        <w:rPr>
          <w:rFonts w:ascii="宋体" w:eastAsia="宋体" w:hAnsi="宋体"/>
          <w:sz w:val="24"/>
          <w:szCs w:val="28"/>
        </w:rPr>
        <w:t>4</w:t>
      </w:r>
      <w:r>
        <w:rPr>
          <w:rFonts w:ascii="宋体" w:eastAsia="宋体" w:hAnsi="宋体"/>
          <w:sz w:val="24"/>
          <w:szCs w:val="28"/>
        </w:rPr>
        <w:t>00</w:t>
      </w:r>
      <w:r>
        <w:rPr>
          <w:rFonts w:ascii="宋体" w:eastAsia="宋体" w:hAnsi="宋体" w:hint="eastAsia"/>
          <w:sz w:val="24"/>
          <w:szCs w:val="28"/>
        </w:rPr>
        <w:t>00m³/h</w:t>
      </w:r>
    </w:p>
    <w:p w:rsidR="00780E58" w:rsidRDefault="0055308A">
      <w:pPr>
        <w:spacing w:line="360" w:lineRule="auto"/>
        <w:ind w:firstLineChars="200" w:firstLine="480"/>
        <w:rPr>
          <w:rFonts w:ascii="宋体" w:eastAsia="宋体" w:hAnsi="宋体"/>
          <w:sz w:val="24"/>
          <w:szCs w:val="28"/>
        </w:rPr>
      </w:pPr>
      <w:r>
        <w:rPr>
          <w:rFonts w:ascii="宋体" w:eastAsia="宋体" w:hAnsi="宋体" w:hint="eastAsia"/>
          <w:sz w:val="24"/>
          <w:szCs w:val="28"/>
        </w:rPr>
        <w:t>废气流速：≦2.5m/s；</w:t>
      </w:r>
    </w:p>
    <w:p w:rsidR="00780E58" w:rsidRDefault="0055308A">
      <w:pPr>
        <w:spacing w:line="360" w:lineRule="auto"/>
        <w:ind w:firstLineChars="200" w:firstLine="480"/>
        <w:rPr>
          <w:rFonts w:ascii="宋体" w:eastAsia="宋体" w:hAnsi="宋体"/>
          <w:sz w:val="24"/>
          <w:szCs w:val="28"/>
        </w:rPr>
      </w:pPr>
      <w:r>
        <w:rPr>
          <w:rFonts w:ascii="宋体" w:eastAsia="宋体" w:hAnsi="宋体" w:hint="eastAsia"/>
          <w:sz w:val="24"/>
          <w:szCs w:val="28"/>
        </w:rPr>
        <w:t>废气有效停留时间：</w:t>
      </w:r>
      <w:r w:rsidR="000863C1">
        <w:rPr>
          <w:rFonts w:ascii="宋体" w:eastAsia="宋体" w:hAnsi="宋体" w:hint="eastAsia"/>
          <w:sz w:val="24"/>
          <w:szCs w:val="28"/>
        </w:rPr>
        <w:t>≥1</w:t>
      </w:r>
      <w:r>
        <w:rPr>
          <w:rFonts w:ascii="宋体" w:eastAsia="宋体" w:hAnsi="宋体" w:hint="eastAsia"/>
          <w:sz w:val="24"/>
          <w:szCs w:val="28"/>
        </w:rPr>
        <w:t>S</w:t>
      </w:r>
    </w:p>
    <w:p w:rsidR="00780E58" w:rsidRDefault="0055308A">
      <w:pPr>
        <w:spacing w:line="360" w:lineRule="auto"/>
        <w:ind w:firstLineChars="200" w:firstLine="480"/>
        <w:rPr>
          <w:rFonts w:ascii="宋体" w:eastAsia="宋体" w:hAnsi="宋体"/>
          <w:sz w:val="24"/>
          <w:szCs w:val="28"/>
        </w:rPr>
      </w:pPr>
      <w:r>
        <w:rPr>
          <w:rFonts w:ascii="宋体" w:eastAsia="宋体" w:hAnsi="宋体" w:hint="eastAsia"/>
          <w:sz w:val="24"/>
          <w:szCs w:val="28"/>
        </w:rPr>
        <w:t>箱体尺寸：3</w:t>
      </w:r>
      <w:r>
        <w:rPr>
          <w:rFonts w:ascii="宋体" w:eastAsia="宋体" w:hAnsi="宋体"/>
          <w:sz w:val="24"/>
          <w:szCs w:val="28"/>
        </w:rPr>
        <w:t>500x4400x3500</w:t>
      </w:r>
      <w:r w:rsidR="00E638B7">
        <w:rPr>
          <w:rFonts w:ascii="宋体" w:eastAsia="宋体" w:hAnsi="宋体" w:hint="eastAsia"/>
          <w:sz w:val="24"/>
          <w:szCs w:val="28"/>
        </w:rPr>
        <w:t>（暂定）</w:t>
      </w:r>
    </w:p>
    <w:p w:rsidR="00780E58" w:rsidRDefault="0055308A">
      <w:pPr>
        <w:spacing w:line="360" w:lineRule="auto"/>
        <w:ind w:firstLineChars="200" w:firstLine="480"/>
        <w:rPr>
          <w:rFonts w:ascii="宋体" w:eastAsia="宋体" w:hAnsi="宋体"/>
          <w:sz w:val="24"/>
          <w:szCs w:val="28"/>
        </w:rPr>
      </w:pPr>
      <w:r>
        <w:rPr>
          <w:rFonts w:ascii="宋体" w:eastAsia="宋体" w:hAnsi="宋体" w:hint="eastAsia"/>
          <w:sz w:val="24"/>
          <w:szCs w:val="28"/>
        </w:rPr>
        <w:t>材质：采用不锈钢304材质</w:t>
      </w:r>
    </w:p>
    <w:p w:rsidR="00780E58" w:rsidRDefault="0055308A">
      <w:pPr>
        <w:spacing w:line="360" w:lineRule="auto"/>
        <w:ind w:firstLineChars="200" w:firstLine="480"/>
        <w:rPr>
          <w:rFonts w:ascii="宋体" w:eastAsia="宋体" w:hAnsi="宋体"/>
          <w:sz w:val="24"/>
          <w:szCs w:val="28"/>
        </w:rPr>
      </w:pPr>
      <w:r>
        <w:rPr>
          <w:rFonts w:ascii="宋体" w:eastAsia="宋体" w:hAnsi="宋体" w:hint="eastAsia"/>
          <w:sz w:val="24"/>
          <w:szCs w:val="28"/>
        </w:rPr>
        <w:t>厚度：≥ 2mm</w:t>
      </w:r>
    </w:p>
    <w:p w:rsidR="00EC49D9" w:rsidRDefault="00EC49D9" w:rsidP="00EC49D9">
      <w:pPr>
        <w:spacing w:line="360" w:lineRule="auto"/>
        <w:rPr>
          <w:rFonts w:ascii="宋体" w:eastAsia="宋体" w:hAnsi="宋体"/>
          <w:b/>
          <w:sz w:val="24"/>
          <w:szCs w:val="28"/>
        </w:rPr>
      </w:pPr>
      <w:r>
        <w:rPr>
          <w:rFonts w:ascii="宋体" w:eastAsia="宋体" w:hAnsi="宋体" w:hint="eastAsia"/>
          <w:b/>
          <w:sz w:val="24"/>
          <w:szCs w:val="28"/>
        </w:rPr>
        <w:t>6.</w:t>
      </w:r>
      <w:r>
        <w:rPr>
          <w:rFonts w:ascii="宋体" w:eastAsia="宋体" w:hAnsi="宋体"/>
          <w:b/>
          <w:sz w:val="24"/>
          <w:szCs w:val="28"/>
        </w:rPr>
        <w:t>4</w:t>
      </w:r>
      <w:r>
        <w:rPr>
          <w:rFonts w:ascii="宋体" w:eastAsia="宋体" w:hAnsi="宋体"/>
          <w:b/>
          <w:color w:val="FF0000"/>
          <w:sz w:val="24"/>
          <w:szCs w:val="28"/>
        </w:rPr>
        <w:t xml:space="preserve"> </w:t>
      </w:r>
      <w:r>
        <w:rPr>
          <w:rFonts w:ascii="宋体" w:eastAsia="宋体" w:hAnsi="宋体" w:hint="eastAsia"/>
          <w:b/>
          <w:sz w:val="24"/>
          <w:szCs w:val="28"/>
        </w:rPr>
        <w:t>vaportek异味控制装置（生物膜片干式中和）</w:t>
      </w:r>
    </w:p>
    <w:p w:rsidR="00EC49D9" w:rsidRDefault="00EC49D9" w:rsidP="00EC49D9">
      <w:pPr>
        <w:spacing w:line="360" w:lineRule="auto"/>
        <w:rPr>
          <w:rFonts w:ascii="宋体" w:eastAsia="宋体" w:hAnsi="宋体"/>
          <w:sz w:val="24"/>
          <w:szCs w:val="28"/>
        </w:rPr>
      </w:pPr>
      <w:r>
        <w:rPr>
          <w:rFonts w:ascii="宋体" w:eastAsia="宋体" w:hAnsi="宋体" w:hint="eastAsia"/>
          <w:sz w:val="24"/>
          <w:szCs w:val="28"/>
        </w:rPr>
        <w:t xml:space="preserve"> 由S</w:t>
      </w:r>
      <w:r>
        <w:rPr>
          <w:rFonts w:ascii="宋体" w:eastAsia="宋体" w:hAnsi="宋体"/>
          <w:sz w:val="24"/>
          <w:szCs w:val="28"/>
        </w:rPr>
        <w:t>US</w:t>
      </w:r>
      <w:r>
        <w:rPr>
          <w:rFonts w:ascii="宋体" w:eastAsia="宋体" w:hAnsi="宋体" w:hint="eastAsia"/>
          <w:sz w:val="24"/>
          <w:szCs w:val="28"/>
        </w:rPr>
        <w:t>304不锈钢箱体（700</w:t>
      </w:r>
      <w:r>
        <w:rPr>
          <w:rFonts w:ascii="宋体" w:eastAsia="宋体" w:hAnsi="宋体"/>
          <w:sz w:val="24"/>
          <w:szCs w:val="28"/>
        </w:rPr>
        <w:t>X330X1550</w:t>
      </w:r>
      <w:r>
        <w:rPr>
          <w:rFonts w:ascii="宋体" w:eastAsia="宋体" w:hAnsi="宋体" w:hint="eastAsia"/>
          <w:sz w:val="24"/>
          <w:szCs w:val="28"/>
        </w:rPr>
        <w:t>）、手动调节风阀、接入风机前烟道的304不锈钢支管。</w:t>
      </w:r>
    </w:p>
    <w:p w:rsidR="00780E58" w:rsidRDefault="0055308A">
      <w:pPr>
        <w:spacing w:line="360" w:lineRule="auto"/>
        <w:rPr>
          <w:rFonts w:ascii="宋体" w:eastAsia="宋体" w:hAnsi="宋体"/>
          <w:b/>
          <w:sz w:val="24"/>
          <w:szCs w:val="28"/>
        </w:rPr>
      </w:pPr>
      <w:r>
        <w:rPr>
          <w:rFonts w:ascii="宋体" w:eastAsia="宋体" w:hAnsi="宋体" w:hint="eastAsia"/>
          <w:b/>
          <w:sz w:val="24"/>
          <w:szCs w:val="28"/>
        </w:rPr>
        <w:t>6.</w:t>
      </w:r>
      <w:r w:rsidR="00EC49D9">
        <w:rPr>
          <w:rFonts w:ascii="宋体" w:eastAsia="宋体" w:hAnsi="宋体"/>
          <w:b/>
          <w:sz w:val="24"/>
          <w:szCs w:val="28"/>
        </w:rPr>
        <w:t>5</w:t>
      </w:r>
      <w:r>
        <w:rPr>
          <w:rFonts w:ascii="宋体" w:eastAsia="宋体" w:hAnsi="宋体" w:hint="eastAsia"/>
          <w:b/>
          <w:sz w:val="24"/>
          <w:szCs w:val="28"/>
        </w:rPr>
        <w:t>离心风机</w:t>
      </w:r>
    </w:p>
    <w:p w:rsidR="00780E58" w:rsidRDefault="0055308A">
      <w:pPr>
        <w:spacing w:line="360" w:lineRule="auto"/>
        <w:rPr>
          <w:rFonts w:ascii="宋体" w:eastAsia="宋体" w:hAnsi="宋体"/>
          <w:sz w:val="24"/>
          <w:szCs w:val="28"/>
        </w:rPr>
      </w:pPr>
      <w:r>
        <w:rPr>
          <w:rFonts w:ascii="宋体" w:eastAsia="宋体" w:hAnsi="宋体" w:hint="eastAsia"/>
          <w:sz w:val="24"/>
          <w:szCs w:val="28"/>
        </w:rPr>
        <w:t>6.</w:t>
      </w:r>
      <w:r w:rsidR="00EC49D9">
        <w:rPr>
          <w:rFonts w:ascii="宋体" w:eastAsia="宋体" w:hAnsi="宋体"/>
          <w:sz w:val="24"/>
          <w:szCs w:val="28"/>
        </w:rPr>
        <w:t>5</w:t>
      </w:r>
      <w:r>
        <w:rPr>
          <w:rFonts w:ascii="宋体" w:eastAsia="宋体" w:hAnsi="宋体" w:hint="eastAsia"/>
          <w:sz w:val="24"/>
          <w:szCs w:val="28"/>
        </w:rPr>
        <w:t>.1功能</w:t>
      </w:r>
    </w:p>
    <w:p w:rsidR="00780E58" w:rsidRDefault="0055308A">
      <w:pPr>
        <w:spacing w:line="360" w:lineRule="auto"/>
        <w:ind w:firstLineChars="200" w:firstLine="480"/>
        <w:rPr>
          <w:rFonts w:ascii="宋体" w:eastAsia="宋体" w:hAnsi="宋体"/>
          <w:sz w:val="24"/>
          <w:szCs w:val="28"/>
        </w:rPr>
      </w:pPr>
      <w:r>
        <w:rPr>
          <w:rFonts w:ascii="宋体" w:eastAsia="宋体" w:hAnsi="宋体" w:hint="eastAsia"/>
          <w:sz w:val="24"/>
          <w:szCs w:val="28"/>
        </w:rPr>
        <w:t>负压离心风机，为烟气在管道中流动提供动力。</w:t>
      </w:r>
    </w:p>
    <w:p w:rsidR="00780E58" w:rsidRDefault="0055308A">
      <w:pPr>
        <w:spacing w:line="360" w:lineRule="auto"/>
        <w:rPr>
          <w:rFonts w:ascii="宋体" w:eastAsia="宋体" w:hAnsi="宋体"/>
          <w:sz w:val="24"/>
          <w:szCs w:val="28"/>
        </w:rPr>
      </w:pPr>
      <w:r>
        <w:rPr>
          <w:rFonts w:ascii="宋体" w:eastAsia="宋体" w:hAnsi="宋体" w:hint="eastAsia"/>
          <w:sz w:val="24"/>
          <w:szCs w:val="28"/>
        </w:rPr>
        <w:t>6.</w:t>
      </w:r>
      <w:r w:rsidR="00EC49D9">
        <w:rPr>
          <w:rFonts w:ascii="宋体" w:eastAsia="宋体" w:hAnsi="宋体"/>
          <w:sz w:val="24"/>
          <w:szCs w:val="28"/>
        </w:rPr>
        <w:t>5</w:t>
      </w:r>
      <w:r>
        <w:rPr>
          <w:rFonts w:ascii="宋体" w:eastAsia="宋体" w:hAnsi="宋体" w:hint="eastAsia"/>
          <w:sz w:val="24"/>
          <w:szCs w:val="28"/>
        </w:rPr>
        <w:t>.2结构描述</w:t>
      </w:r>
    </w:p>
    <w:p w:rsidR="00780E58" w:rsidRDefault="0055308A">
      <w:pPr>
        <w:spacing w:line="360" w:lineRule="auto"/>
        <w:ind w:firstLineChars="200" w:firstLine="480"/>
        <w:rPr>
          <w:rFonts w:ascii="宋体" w:eastAsia="宋体" w:hAnsi="宋体"/>
          <w:sz w:val="24"/>
          <w:szCs w:val="28"/>
        </w:rPr>
      </w:pPr>
      <w:r>
        <w:rPr>
          <w:rFonts w:ascii="宋体" w:eastAsia="宋体" w:hAnsi="宋体" w:hint="eastAsia"/>
          <w:sz w:val="24"/>
          <w:szCs w:val="28"/>
        </w:rPr>
        <w:t>由电机、机壳、叶轮、传动装置、进出口法兰、进出口软连接、减震器组成、静音装置。</w:t>
      </w:r>
    </w:p>
    <w:p w:rsidR="00780E58" w:rsidRDefault="0055308A">
      <w:pPr>
        <w:spacing w:line="360" w:lineRule="auto"/>
        <w:rPr>
          <w:rFonts w:ascii="宋体" w:eastAsia="宋体" w:hAnsi="宋体"/>
          <w:sz w:val="24"/>
          <w:szCs w:val="28"/>
        </w:rPr>
      </w:pPr>
      <w:r>
        <w:rPr>
          <w:rFonts w:ascii="宋体" w:eastAsia="宋体" w:hAnsi="宋体" w:hint="eastAsia"/>
          <w:sz w:val="24"/>
          <w:szCs w:val="28"/>
        </w:rPr>
        <w:t>6.</w:t>
      </w:r>
      <w:r w:rsidR="00EC49D9">
        <w:rPr>
          <w:rFonts w:ascii="宋体" w:eastAsia="宋体" w:hAnsi="宋体"/>
          <w:sz w:val="24"/>
          <w:szCs w:val="28"/>
        </w:rPr>
        <w:t>5</w:t>
      </w:r>
      <w:r>
        <w:rPr>
          <w:rFonts w:ascii="宋体" w:eastAsia="宋体" w:hAnsi="宋体" w:hint="eastAsia"/>
          <w:sz w:val="24"/>
          <w:szCs w:val="28"/>
        </w:rPr>
        <w:t>.3技术参数</w:t>
      </w:r>
    </w:p>
    <w:p w:rsidR="00780E58" w:rsidRDefault="00E638B7">
      <w:pPr>
        <w:spacing w:line="360" w:lineRule="auto"/>
        <w:rPr>
          <w:rFonts w:ascii="宋体" w:eastAsia="宋体" w:hAnsi="宋体"/>
          <w:sz w:val="24"/>
          <w:szCs w:val="28"/>
        </w:rPr>
      </w:pPr>
      <w:r w:rsidRPr="005257FA">
        <w:rPr>
          <w:rFonts w:ascii="宋体" w:eastAsia="宋体" w:hAnsi="宋体"/>
          <w:sz w:val="24"/>
          <w:szCs w:val="28"/>
        </w:rPr>
        <w:t>Q=</w:t>
      </w:r>
      <w:r w:rsidR="00FC40ED">
        <w:rPr>
          <w:rFonts w:ascii="宋体" w:eastAsia="宋体" w:hAnsi="宋体"/>
          <w:sz w:val="24"/>
          <w:szCs w:val="28"/>
        </w:rPr>
        <w:t>120000</w:t>
      </w:r>
      <w:r w:rsidR="00FC40ED">
        <w:rPr>
          <w:rFonts w:ascii="宋体" w:eastAsia="宋体" w:hAnsi="宋体" w:hint="eastAsia"/>
          <w:sz w:val="24"/>
          <w:szCs w:val="28"/>
        </w:rPr>
        <w:t>-</w:t>
      </w:r>
      <w:r w:rsidR="0055308A" w:rsidRPr="005257FA">
        <w:rPr>
          <w:rFonts w:ascii="宋体" w:eastAsia="宋体" w:hAnsi="宋体"/>
          <w:sz w:val="24"/>
          <w:szCs w:val="28"/>
        </w:rPr>
        <w:t>1</w:t>
      </w:r>
      <w:r w:rsidR="00EC49D9" w:rsidRPr="005257FA">
        <w:rPr>
          <w:rFonts w:ascii="宋体" w:eastAsia="宋体" w:hAnsi="宋体"/>
          <w:sz w:val="24"/>
          <w:szCs w:val="28"/>
        </w:rPr>
        <w:t>4</w:t>
      </w:r>
      <w:r w:rsidR="0055308A" w:rsidRPr="005257FA">
        <w:rPr>
          <w:rFonts w:ascii="宋体" w:eastAsia="宋体" w:hAnsi="宋体"/>
          <w:sz w:val="24"/>
          <w:szCs w:val="28"/>
        </w:rPr>
        <w:t>0</w:t>
      </w:r>
      <w:r w:rsidR="0055308A" w:rsidRPr="005257FA">
        <w:rPr>
          <w:rFonts w:ascii="宋体" w:eastAsia="宋体" w:hAnsi="宋体" w:hint="eastAsia"/>
          <w:sz w:val="24"/>
          <w:szCs w:val="28"/>
        </w:rPr>
        <w:t>000m³/h，功率</w:t>
      </w:r>
      <w:r w:rsidR="0055308A" w:rsidRPr="005257FA">
        <w:rPr>
          <w:rFonts w:ascii="宋体" w:eastAsia="宋体" w:hAnsi="宋体"/>
          <w:sz w:val="24"/>
          <w:szCs w:val="28"/>
        </w:rPr>
        <w:t>132</w:t>
      </w:r>
      <w:r w:rsidR="0055308A" w:rsidRPr="005257FA">
        <w:rPr>
          <w:rFonts w:ascii="宋体" w:eastAsia="宋体" w:hAnsi="宋体" w:hint="eastAsia"/>
          <w:sz w:val="24"/>
          <w:szCs w:val="28"/>
        </w:rPr>
        <w:t>kw，</w:t>
      </w:r>
      <w:r w:rsidR="00DE368D" w:rsidRPr="00B22991">
        <w:rPr>
          <w:rFonts w:ascii="宋体" w:eastAsia="宋体" w:hAnsi="宋体" w:hint="eastAsia"/>
          <w:sz w:val="24"/>
          <w:szCs w:val="28"/>
        </w:rPr>
        <w:t>静压力＞</w:t>
      </w:r>
      <w:r w:rsidR="00DE368D" w:rsidRPr="00B22991">
        <w:rPr>
          <w:rFonts w:ascii="宋体" w:eastAsia="宋体" w:hAnsi="宋体"/>
          <w:sz w:val="24"/>
          <w:szCs w:val="28"/>
        </w:rPr>
        <w:t>2</w:t>
      </w:r>
      <w:r w:rsidR="00DE368D">
        <w:rPr>
          <w:rFonts w:ascii="宋体" w:eastAsia="宋体" w:hAnsi="宋体"/>
          <w:sz w:val="24"/>
          <w:szCs w:val="28"/>
        </w:rPr>
        <w:t>5</w:t>
      </w:r>
      <w:r w:rsidR="00DE368D" w:rsidRPr="00B22991">
        <w:rPr>
          <w:rFonts w:ascii="宋体" w:eastAsia="宋体" w:hAnsi="宋体" w:hint="eastAsia"/>
          <w:sz w:val="24"/>
          <w:szCs w:val="28"/>
        </w:rPr>
        <w:t>00pa</w:t>
      </w:r>
      <w:r w:rsidR="0055308A" w:rsidRPr="005257FA">
        <w:rPr>
          <w:rFonts w:ascii="宋体" w:eastAsia="宋体" w:hAnsi="宋体" w:hint="eastAsia"/>
          <w:sz w:val="24"/>
          <w:szCs w:val="28"/>
        </w:rPr>
        <w:t>，</w:t>
      </w:r>
      <w:r w:rsidR="0055308A">
        <w:rPr>
          <w:rFonts w:ascii="宋体" w:eastAsia="宋体" w:hAnsi="宋体" w:hint="eastAsia"/>
          <w:sz w:val="24"/>
          <w:szCs w:val="28"/>
        </w:rPr>
        <w:t>变频控制</w:t>
      </w:r>
    </w:p>
    <w:p w:rsidR="00780E58" w:rsidRDefault="0055308A">
      <w:pPr>
        <w:spacing w:line="360" w:lineRule="auto"/>
        <w:rPr>
          <w:rFonts w:ascii="宋体" w:eastAsia="宋体" w:hAnsi="宋体"/>
          <w:sz w:val="24"/>
          <w:szCs w:val="28"/>
        </w:rPr>
      </w:pPr>
      <w:r>
        <w:rPr>
          <w:rFonts w:ascii="宋体" w:eastAsia="宋体" w:hAnsi="宋体" w:hint="eastAsia"/>
          <w:sz w:val="24"/>
          <w:szCs w:val="28"/>
        </w:rPr>
        <w:t>材质：碳钢+叶轮防腐；</w:t>
      </w:r>
    </w:p>
    <w:p w:rsidR="00780E58" w:rsidRDefault="0055308A">
      <w:pPr>
        <w:spacing w:line="360" w:lineRule="auto"/>
        <w:rPr>
          <w:rFonts w:ascii="宋体" w:eastAsia="宋体" w:hAnsi="宋体"/>
          <w:sz w:val="24"/>
          <w:szCs w:val="28"/>
        </w:rPr>
      </w:pPr>
      <w:r>
        <w:rPr>
          <w:rFonts w:ascii="宋体" w:eastAsia="宋体" w:hAnsi="宋体" w:hint="eastAsia"/>
          <w:sz w:val="24"/>
          <w:szCs w:val="28"/>
        </w:rPr>
        <w:t>噪音：≤</w:t>
      </w:r>
      <w:r>
        <w:rPr>
          <w:rFonts w:ascii="宋体" w:eastAsia="宋体" w:hAnsi="宋体"/>
          <w:sz w:val="24"/>
          <w:szCs w:val="28"/>
        </w:rPr>
        <w:t>75</w:t>
      </w:r>
      <w:r>
        <w:rPr>
          <w:rFonts w:ascii="宋体" w:eastAsia="宋体" w:hAnsi="宋体" w:hint="eastAsia"/>
          <w:sz w:val="24"/>
          <w:szCs w:val="28"/>
        </w:rPr>
        <w:t>分贝</w:t>
      </w:r>
    </w:p>
    <w:p w:rsidR="00780E58" w:rsidRDefault="0055308A">
      <w:pPr>
        <w:spacing w:line="360" w:lineRule="auto"/>
        <w:rPr>
          <w:rFonts w:ascii="宋体" w:eastAsia="宋体" w:hAnsi="宋体"/>
          <w:sz w:val="24"/>
          <w:szCs w:val="28"/>
        </w:rPr>
      </w:pPr>
      <w:r>
        <w:rPr>
          <w:rFonts w:ascii="宋体" w:eastAsia="宋体" w:hAnsi="宋体" w:hint="eastAsia"/>
          <w:sz w:val="24"/>
          <w:szCs w:val="28"/>
        </w:rPr>
        <w:t>电机部分要求：绝缘等级</w:t>
      </w:r>
      <w:r w:rsidR="00DC2BAC">
        <w:rPr>
          <w:rFonts w:ascii="宋体" w:eastAsia="宋体" w:hAnsi="宋体" w:hint="eastAsia"/>
          <w:sz w:val="24"/>
          <w:szCs w:val="28"/>
        </w:rPr>
        <w:t>；</w:t>
      </w:r>
      <w:r>
        <w:rPr>
          <w:rFonts w:ascii="宋体" w:eastAsia="宋体" w:hAnsi="宋体" w:hint="eastAsia"/>
          <w:sz w:val="24"/>
          <w:szCs w:val="28"/>
        </w:rPr>
        <w:t>F，防护等级：IP54，变频运行，380V</w:t>
      </w:r>
    </w:p>
    <w:p w:rsidR="004E4AFF" w:rsidRPr="004E4AFF" w:rsidRDefault="004E4AFF" w:rsidP="004E4AFF">
      <w:pPr>
        <w:spacing w:line="360" w:lineRule="auto"/>
        <w:rPr>
          <w:rFonts w:ascii="宋体" w:eastAsia="宋体" w:hAnsi="宋体"/>
          <w:sz w:val="24"/>
          <w:szCs w:val="28"/>
        </w:rPr>
      </w:pPr>
      <w:r w:rsidRPr="004E4AFF">
        <w:rPr>
          <w:rFonts w:ascii="宋体" w:eastAsia="宋体" w:hAnsi="宋体" w:hint="eastAsia"/>
          <w:sz w:val="24"/>
          <w:szCs w:val="28"/>
          <w:highlight w:val="lightGray"/>
        </w:rPr>
        <w:t>风机及风阀运行状态要具备生产现场可视及状态异常报警功能。</w:t>
      </w:r>
    </w:p>
    <w:p w:rsidR="00780E58" w:rsidRDefault="0055308A">
      <w:pPr>
        <w:spacing w:line="360" w:lineRule="auto"/>
        <w:rPr>
          <w:rFonts w:ascii="宋体" w:eastAsia="宋体" w:hAnsi="宋体"/>
          <w:b/>
          <w:sz w:val="24"/>
          <w:szCs w:val="28"/>
        </w:rPr>
      </w:pPr>
      <w:r>
        <w:rPr>
          <w:rFonts w:ascii="宋体" w:eastAsia="宋体" w:hAnsi="宋体" w:hint="eastAsia"/>
          <w:b/>
          <w:sz w:val="24"/>
          <w:szCs w:val="28"/>
        </w:rPr>
        <w:t>6.</w:t>
      </w:r>
      <w:r w:rsidR="00234977">
        <w:rPr>
          <w:rFonts w:ascii="宋体" w:eastAsia="宋体" w:hAnsi="宋体"/>
          <w:b/>
          <w:sz w:val="24"/>
          <w:szCs w:val="28"/>
        </w:rPr>
        <w:t>6</w:t>
      </w:r>
      <w:r w:rsidR="00FC40ED">
        <w:rPr>
          <w:rFonts w:ascii="宋体" w:eastAsia="宋体" w:hAnsi="宋体" w:hint="eastAsia"/>
          <w:b/>
          <w:sz w:val="24"/>
          <w:szCs w:val="28"/>
        </w:rPr>
        <w:t xml:space="preserve">  5套</w:t>
      </w:r>
      <w:r>
        <w:rPr>
          <w:rFonts w:ascii="宋体" w:eastAsia="宋体" w:hAnsi="宋体" w:hint="eastAsia"/>
          <w:b/>
          <w:sz w:val="24"/>
          <w:szCs w:val="28"/>
        </w:rPr>
        <w:t>烟气治理设施</w:t>
      </w:r>
      <w:r w:rsidR="00FC40ED">
        <w:rPr>
          <w:rFonts w:ascii="宋体" w:eastAsia="宋体" w:hAnsi="宋体" w:hint="eastAsia"/>
          <w:b/>
          <w:sz w:val="24"/>
          <w:szCs w:val="28"/>
        </w:rPr>
        <w:t>二层</w:t>
      </w:r>
      <w:r>
        <w:rPr>
          <w:rFonts w:ascii="宋体" w:eastAsia="宋体" w:hAnsi="宋体" w:hint="eastAsia"/>
          <w:b/>
          <w:sz w:val="24"/>
          <w:szCs w:val="28"/>
        </w:rPr>
        <w:t>检修、维护保养平台</w:t>
      </w:r>
    </w:p>
    <w:p w:rsidR="00780E58" w:rsidRDefault="00FC40ED" w:rsidP="00FC40ED">
      <w:pPr>
        <w:spacing w:line="360" w:lineRule="auto"/>
        <w:ind w:firstLineChars="100" w:firstLine="240"/>
        <w:rPr>
          <w:rFonts w:ascii="宋体" w:eastAsia="宋体" w:hAnsi="宋体"/>
          <w:sz w:val="24"/>
          <w:szCs w:val="28"/>
        </w:rPr>
      </w:pPr>
      <w:r>
        <w:rPr>
          <w:rFonts w:ascii="宋体" w:eastAsia="宋体" w:hAnsi="宋体" w:hint="eastAsia"/>
          <w:sz w:val="24"/>
          <w:szCs w:val="28"/>
        </w:rPr>
        <w:t>5套烟气治理设施</w:t>
      </w:r>
      <w:r w:rsidR="0055308A">
        <w:rPr>
          <w:rFonts w:ascii="宋体" w:eastAsia="宋体" w:hAnsi="宋体" w:hint="eastAsia"/>
          <w:sz w:val="24"/>
          <w:szCs w:val="28"/>
        </w:rPr>
        <w:t>增加</w:t>
      </w:r>
      <w:r>
        <w:rPr>
          <w:rFonts w:ascii="宋体" w:eastAsia="宋体" w:hAnsi="宋体" w:hint="eastAsia"/>
          <w:sz w:val="24"/>
          <w:szCs w:val="28"/>
        </w:rPr>
        <w:t>二层</w:t>
      </w:r>
      <w:r w:rsidR="0055308A">
        <w:rPr>
          <w:rFonts w:ascii="宋体" w:eastAsia="宋体" w:hAnsi="宋体" w:hint="eastAsia"/>
          <w:sz w:val="24"/>
          <w:szCs w:val="28"/>
        </w:rPr>
        <w:t>设备检修及维护保养平台，</w:t>
      </w:r>
      <w:r>
        <w:rPr>
          <w:rFonts w:ascii="宋体" w:eastAsia="宋体" w:hAnsi="宋体" w:hint="eastAsia"/>
          <w:sz w:val="24"/>
          <w:szCs w:val="28"/>
        </w:rPr>
        <w:t>平台上面铺设热镀锌G305/30/100钢格栅板，</w:t>
      </w:r>
      <w:r w:rsidR="0055308A">
        <w:rPr>
          <w:rFonts w:ascii="宋体" w:eastAsia="宋体" w:hAnsi="宋体" w:hint="eastAsia"/>
          <w:sz w:val="24"/>
          <w:szCs w:val="28"/>
        </w:rPr>
        <w:t>方便维护及检修人员在运维过程中对紫外灯管、过滤袋更换及保养等。</w:t>
      </w:r>
    </w:p>
    <w:p w:rsidR="00780E58" w:rsidRDefault="0055308A">
      <w:pPr>
        <w:spacing w:line="360" w:lineRule="auto"/>
        <w:rPr>
          <w:rFonts w:ascii="宋体" w:eastAsia="宋体" w:hAnsi="宋体"/>
          <w:b/>
          <w:sz w:val="28"/>
          <w:szCs w:val="28"/>
        </w:rPr>
      </w:pPr>
      <w:r>
        <w:rPr>
          <w:rFonts w:ascii="宋体" w:eastAsia="宋体" w:hAnsi="宋体" w:hint="eastAsia"/>
          <w:b/>
          <w:sz w:val="28"/>
          <w:szCs w:val="28"/>
        </w:rPr>
        <w:t>七、系统配置清单</w:t>
      </w:r>
    </w:p>
    <w:p w:rsidR="00780E58" w:rsidRDefault="0055308A">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.1</w:t>
      </w:r>
      <w:r>
        <w:rPr>
          <w:rFonts w:ascii="宋体" w:eastAsia="宋体" w:hAnsi="宋体" w:hint="eastAsia"/>
          <w:sz w:val="24"/>
          <w:szCs w:val="28"/>
        </w:rPr>
        <w:t>工艺路线：详见第五项工艺路线</w:t>
      </w:r>
      <w:r w:rsidR="00DC2BAC">
        <w:rPr>
          <w:rFonts w:ascii="宋体" w:eastAsia="宋体" w:hAnsi="宋体" w:hint="eastAsia"/>
          <w:sz w:val="24"/>
          <w:szCs w:val="28"/>
        </w:rPr>
        <w:t>。</w:t>
      </w:r>
    </w:p>
    <w:p w:rsidR="00780E58" w:rsidRDefault="0055308A">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2</w:t>
      </w:r>
      <w:r>
        <w:rPr>
          <w:rFonts w:ascii="宋体" w:eastAsia="宋体" w:hAnsi="宋体" w:hint="eastAsia"/>
          <w:sz w:val="24"/>
          <w:szCs w:val="28"/>
        </w:rPr>
        <w:t>处理风量：</w:t>
      </w:r>
      <w:r w:rsidRPr="005257FA">
        <w:rPr>
          <w:rFonts w:ascii="宋体" w:eastAsia="宋体" w:hAnsi="宋体" w:hint="eastAsia"/>
          <w:sz w:val="24"/>
          <w:szCs w:val="28"/>
        </w:rPr>
        <w:t>如下设备配置风量，温度常温</w:t>
      </w:r>
      <w:r w:rsidR="00DC2BAC" w:rsidRPr="005257FA">
        <w:rPr>
          <w:rFonts w:ascii="宋体" w:eastAsia="宋体" w:hAnsi="宋体" w:hint="eastAsia"/>
          <w:sz w:val="24"/>
          <w:szCs w:val="28"/>
        </w:rPr>
        <w:t>。</w:t>
      </w:r>
    </w:p>
    <w:p w:rsidR="00780E58" w:rsidRDefault="0055308A">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sz w:val="24"/>
          <w:szCs w:val="28"/>
        </w:rPr>
        <w:t>.3</w:t>
      </w:r>
      <w:r>
        <w:rPr>
          <w:rFonts w:ascii="宋体" w:eastAsia="宋体" w:hAnsi="宋体" w:hint="eastAsia"/>
          <w:sz w:val="24"/>
          <w:szCs w:val="28"/>
        </w:rPr>
        <w:t>设备数量及风量：依照设计方案</w:t>
      </w:r>
      <w:r w:rsidR="00DC2BAC">
        <w:rPr>
          <w:rFonts w:ascii="宋体" w:eastAsia="宋体" w:hAnsi="宋体" w:hint="eastAsia"/>
          <w:sz w:val="24"/>
          <w:szCs w:val="28"/>
        </w:rPr>
        <w:t>。</w:t>
      </w:r>
    </w:p>
    <w:p w:rsidR="00780E58" w:rsidRDefault="0055308A">
      <w:pPr>
        <w:spacing w:line="360" w:lineRule="auto"/>
        <w:rPr>
          <w:rFonts w:ascii="宋体" w:eastAsia="宋体" w:hAnsi="宋体"/>
          <w:sz w:val="24"/>
          <w:szCs w:val="28"/>
        </w:rPr>
      </w:pPr>
      <w:r>
        <w:rPr>
          <w:rFonts w:ascii="宋体" w:eastAsia="宋体" w:hAnsi="宋体" w:hint="eastAsia"/>
          <w:sz w:val="24"/>
          <w:szCs w:val="28"/>
        </w:rPr>
        <w:lastRenderedPageBreak/>
        <w:t>7</w:t>
      </w:r>
      <w:r>
        <w:rPr>
          <w:rFonts w:ascii="宋体" w:eastAsia="宋体" w:hAnsi="宋体"/>
          <w:sz w:val="24"/>
          <w:szCs w:val="28"/>
        </w:rPr>
        <w:t>.4</w:t>
      </w:r>
      <w:r>
        <w:rPr>
          <w:rFonts w:ascii="宋体" w:eastAsia="宋体" w:hAnsi="宋体" w:hint="eastAsia"/>
          <w:sz w:val="24"/>
          <w:szCs w:val="28"/>
        </w:rPr>
        <w:t>单套烟气治理系统供货范围：</w:t>
      </w:r>
    </w:p>
    <w:p w:rsidR="00780E58" w:rsidRDefault="0055308A">
      <w:pPr>
        <w:spacing w:line="360" w:lineRule="auto"/>
        <w:ind w:firstLineChars="200" w:firstLine="480"/>
        <w:rPr>
          <w:rFonts w:ascii="宋体" w:eastAsia="宋体" w:hAnsi="宋体"/>
          <w:sz w:val="24"/>
          <w:szCs w:val="28"/>
        </w:rPr>
      </w:pPr>
      <w:r>
        <w:rPr>
          <w:rFonts w:ascii="宋体" w:eastAsia="宋体" w:hAnsi="宋体" w:hint="eastAsia"/>
          <w:sz w:val="24"/>
          <w:szCs w:val="28"/>
        </w:rPr>
        <w:t>收集系统的设计与改造（如需）、烟囱的所有连接管道的供货与安装、环保治理设备钢构平台</w:t>
      </w:r>
      <w:r w:rsidR="00206AEE">
        <w:rPr>
          <w:rFonts w:ascii="宋体" w:eastAsia="宋体" w:hAnsi="宋体"/>
          <w:sz w:val="24"/>
          <w:szCs w:val="28"/>
        </w:rPr>
        <w:t>、监测平台及爬梯</w:t>
      </w:r>
      <w:r>
        <w:rPr>
          <w:rFonts w:ascii="宋体" w:eastAsia="宋体" w:hAnsi="宋体" w:hint="eastAsia"/>
          <w:sz w:val="24"/>
          <w:szCs w:val="28"/>
        </w:rPr>
        <w:t>、</w:t>
      </w:r>
      <w:r>
        <w:rPr>
          <w:rFonts w:ascii="宋体" w:eastAsia="宋体" w:hAnsi="宋体"/>
          <w:sz w:val="24"/>
          <w:szCs w:val="28"/>
        </w:rPr>
        <w:t>电控系统（室外放置）、系统安全措施配置</w:t>
      </w:r>
      <w:r w:rsidR="00206AEE">
        <w:rPr>
          <w:rFonts w:ascii="宋体" w:eastAsia="宋体" w:hAnsi="宋体" w:hint="eastAsia"/>
          <w:sz w:val="24"/>
          <w:szCs w:val="28"/>
        </w:rPr>
        <w:t>、系统防雨措施</w:t>
      </w:r>
      <w:r w:rsidR="000C2C47">
        <w:rPr>
          <w:rFonts w:ascii="宋体" w:eastAsia="宋体" w:hAnsi="宋体" w:hint="eastAsia"/>
          <w:sz w:val="24"/>
          <w:szCs w:val="28"/>
        </w:rPr>
        <w:t>、</w:t>
      </w:r>
      <w:r w:rsidR="000C2C47" w:rsidRPr="000C2C47">
        <w:rPr>
          <w:rFonts w:ascii="宋体" w:eastAsia="宋体" w:hAnsi="宋体" w:hint="eastAsia"/>
          <w:sz w:val="24"/>
          <w:szCs w:val="28"/>
          <w:highlight w:val="lightGray"/>
        </w:rPr>
        <w:t>系统运维服务1年（包括所有耗材供应）</w:t>
      </w:r>
      <w:r w:rsidRPr="000C2C47">
        <w:rPr>
          <w:rFonts w:ascii="宋体" w:eastAsia="宋体" w:hAnsi="宋体"/>
          <w:sz w:val="24"/>
          <w:szCs w:val="28"/>
          <w:highlight w:val="lightGray"/>
        </w:rPr>
        <w:t>等</w:t>
      </w:r>
      <w:r w:rsidR="00217A13">
        <w:rPr>
          <w:rFonts w:ascii="宋体" w:eastAsia="宋体" w:hAnsi="宋体" w:hint="eastAsia"/>
          <w:sz w:val="24"/>
          <w:szCs w:val="28"/>
          <w:highlight w:val="lightGray"/>
        </w:rPr>
        <w:t>。</w:t>
      </w:r>
    </w:p>
    <w:p w:rsidR="00780E58" w:rsidRDefault="00936D92">
      <w:pPr>
        <w:spacing w:line="360" w:lineRule="auto"/>
        <w:rPr>
          <w:rFonts w:ascii="宋体" w:eastAsia="宋体" w:hAnsi="宋体"/>
          <w:b/>
          <w:sz w:val="24"/>
          <w:szCs w:val="28"/>
        </w:rPr>
      </w:pPr>
      <w:r>
        <w:rPr>
          <w:rFonts w:ascii="宋体" w:eastAsia="宋体" w:hAnsi="宋体" w:hint="eastAsia"/>
          <w:b/>
          <w:sz w:val="24"/>
          <w:szCs w:val="28"/>
        </w:rPr>
        <w:t>新增</w:t>
      </w:r>
      <w:r w:rsidR="0055308A">
        <w:rPr>
          <w:rFonts w:ascii="宋体" w:eastAsia="宋体" w:hAnsi="宋体" w:hint="eastAsia"/>
          <w:b/>
          <w:sz w:val="24"/>
          <w:szCs w:val="28"/>
        </w:rPr>
        <w:t>1000万套</w:t>
      </w:r>
      <w:r w:rsidR="003D55AD">
        <w:rPr>
          <w:rFonts w:ascii="宋体" w:eastAsia="宋体" w:hAnsi="宋体" w:hint="eastAsia"/>
          <w:b/>
          <w:sz w:val="24"/>
          <w:szCs w:val="28"/>
        </w:rPr>
        <w:t>45台</w:t>
      </w:r>
      <w:r w:rsidR="0055308A">
        <w:rPr>
          <w:rFonts w:ascii="宋体" w:eastAsia="宋体" w:hAnsi="宋体" w:hint="eastAsia"/>
          <w:b/>
          <w:sz w:val="24"/>
          <w:szCs w:val="28"/>
        </w:rPr>
        <w:t>硫化</w:t>
      </w:r>
      <w:r w:rsidR="003D55AD">
        <w:rPr>
          <w:rFonts w:ascii="宋体" w:eastAsia="宋体" w:hAnsi="宋体" w:hint="eastAsia"/>
          <w:b/>
          <w:sz w:val="24"/>
          <w:szCs w:val="28"/>
        </w:rPr>
        <w:t>机</w:t>
      </w:r>
      <w:r w:rsidR="0055308A">
        <w:rPr>
          <w:rFonts w:ascii="宋体" w:eastAsia="宋体" w:hAnsi="宋体" w:hint="eastAsia"/>
          <w:b/>
          <w:sz w:val="24"/>
          <w:szCs w:val="28"/>
        </w:rPr>
        <w:t>废气治理设备单套系统配置清单（包括但不仅限于以下配置）</w:t>
      </w:r>
    </w:p>
    <w:tbl>
      <w:tblPr>
        <w:tblStyle w:val="a9"/>
        <w:tblW w:w="10768" w:type="dxa"/>
        <w:jc w:val="center"/>
        <w:tblLook w:val="04A0" w:firstRow="1" w:lastRow="0" w:firstColumn="1" w:lastColumn="0" w:noHBand="0" w:noVBand="1"/>
      </w:tblPr>
      <w:tblGrid>
        <w:gridCol w:w="701"/>
        <w:gridCol w:w="1279"/>
        <w:gridCol w:w="3827"/>
        <w:gridCol w:w="709"/>
        <w:gridCol w:w="709"/>
        <w:gridCol w:w="1275"/>
        <w:gridCol w:w="2268"/>
      </w:tblGrid>
      <w:tr w:rsidR="000C2C47" w:rsidTr="00DE368D">
        <w:trPr>
          <w:jc w:val="center"/>
        </w:trPr>
        <w:tc>
          <w:tcPr>
            <w:tcW w:w="701" w:type="dxa"/>
          </w:tcPr>
          <w:p w:rsidR="00780E58" w:rsidRDefault="0055308A">
            <w:pPr>
              <w:spacing w:line="360" w:lineRule="auto"/>
              <w:jc w:val="center"/>
              <w:rPr>
                <w:rFonts w:ascii="宋体" w:eastAsia="宋体" w:hAnsi="宋体"/>
                <w:b/>
                <w:sz w:val="24"/>
              </w:rPr>
            </w:pPr>
            <w:r>
              <w:rPr>
                <w:rFonts w:ascii="宋体" w:eastAsia="宋体" w:hAnsi="宋体" w:hint="eastAsia"/>
                <w:b/>
                <w:sz w:val="24"/>
              </w:rPr>
              <w:t>序号</w:t>
            </w:r>
          </w:p>
        </w:tc>
        <w:tc>
          <w:tcPr>
            <w:tcW w:w="1279" w:type="dxa"/>
          </w:tcPr>
          <w:p w:rsidR="00780E58" w:rsidRDefault="0055308A">
            <w:pPr>
              <w:spacing w:line="360" w:lineRule="auto"/>
              <w:jc w:val="center"/>
              <w:rPr>
                <w:rFonts w:ascii="宋体" w:eastAsia="宋体" w:hAnsi="宋体"/>
                <w:b/>
                <w:sz w:val="24"/>
              </w:rPr>
            </w:pPr>
            <w:r>
              <w:rPr>
                <w:rFonts w:ascii="宋体" w:eastAsia="宋体" w:hAnsi="宋体" w:hint="eastAsia"/>
                <w:b/>
                <w:sz w:val="24"/>
              </w:rPr>
              <w:t>名称</w:t>
            </w:r>
          </w:p>
        </w:tc>
        <w:tc>
          <w:tcPr>
            <w:tcW w:w="3827" w:type="dxa"/>
          </w:tcPr>
          <w:p w:rsidR="00780E58" w:rsidRDefault="0055308A">
            <w:pPr>
              <w:spacing w:line="360" w:lineRule="auto"/>
              <w:jc w:val="center"/>
              <w:rPr>
                <w:rFonts w:ascii="宋体" w:eastAsia="宋体" w:hAnsi="宋体"/>
                <w:b/>
                <w:sz w:val="24"/>
              </w:rPr>
            </w:pPr>
            <w:r>
              <w:rPr>
                <w:rFonts w:ascii="宋体" w:eastAsia="宋体" w:hAnsi="宋体" w:hint="eastAsia"/>
                <w:b/>
                <w:sz w:val="24"/>
              </w:rPr>
              <w:t>详细参数</w:t>
            </w:r>
          </w:p>
        </w:tc>
        <w:tc>
          <w:tcPr>
            <w:tcW w:w="709" w:type="dxa"/>
          </w:tcPr>
          <w:p w:rsidR="00780E58" w:rsidRDefault="0055308A">
            <w:pPr>
              <w:spacing w:line="360" w:lineRule="auto"/>
              <w:jc w:val="center"/>
              <w:rPr>
                <w:rFonts w:ascii="宋体" w:eastAsia="宋体" w:hAnsi="宋体"/>
                <w:b/>
                <w:sz w:val="24"/>
              </w:rPr>
            </w:pPr>
            <w:r>
              <w:rPr>
                <w:rFonts w:ascii="宋体" w:eastAsia="宋体" w:hAnsi="宋体" w:hint="eastAsia"/>
                <w:b/>
                <w:sz w:val="24"/>
              </w:rPr>
              <w:t>单位</w:t>
            </w:r>
          </w:p>
        </w:tc>
        <w:tc>
          <w:tcPr>
            <w:tcW w:w="709" w:type="dxa"/>
          </w:tcPr>
          <w:p w:rsidR="00780E58" w:rsidRDefault="0055308A">
            <w:pPr>
              <w:spacing w:line="360" w:lineRule="auto"/>
              <w:jc w:val="center"/>
              <w:rPr>
                <w:rFonts w:ascii="宋体" w:eastAsia="宋体" w:hAnsi="宋体"/>
                <w:b/>
                <w:sz w:val="24"/>
              </w:rPr>
            </w:pPr>
            <w:r>
              <w:rPr>
                <w:rFonts w:ascii="宋体" w:eastAsia="宋体" w:hAnsi="宋体" w:hint="eastAsia"/>
                <w:b/>
                <w:sz w:val="24"/>
              </w:rPr>
              <w:t>数量</w:t>
            </w:r>
          </w:p>
        </w:tc>
        <w:tc>
          <w:tcPr>
            <w:tcW w:w="1275" w:type="dxa"/>
          </w:tcPr>
          <w:p w:rsidR="00780E58" w:rsidRDefault="0055308A">
            <w:pPr>
              <w:spacing w:line="360" w:lineRule="auto"/>
              <w:jc w:val="center"/>
              <w:rPr>
                <w:rFonts w:ascii="宋体" w:eastAsia="宋体" w:hAnsi="宋体"/>
                <w:b/>
                <w:sz w:val="24"/>
              </w:rPr>
            </w:pPr>
            <w:r>
              <w:rPr>
                <w:rFonts w:ascii="宋体" w:eastAsia="宋体" w:hAnsi="宋体" w:hint="eastAsia"/>
                <w:b/>
                <w:sz w:val="24"/>
              </w:rPr>
              <w:t>厂家名称</w:t>
            </w:r>
          </w:p>
        </w:tc>
        <w:tc>
          <w:tcPr>
            <w:tcW w:w="2268" w:type="dxa"/>
          </w:tcPr>
          <w:p w:rsidR="00780E58" w:rsidRDefault="0055308A">
            <w:pPr>
              <w:spacing w:line="360" w:lineRule="auto"/>
              <w:jc w:val="center"/>
              <w:rPr>
                <w:rFonts w:ascii="宋体" w:eastAsia="宋体" w:hAnsi="宋体"/>
                <w:b/>
                <w:sz w:val="24"/>
              </w:rPr>
            </w:pPr>
            <w:r>
              <w:rPr>
                <w:rFonts w:ascii="宋体" w:eastAsia="宋体" w:hAnsi="宋体" w:hint="eastAsia"/>
                <w:b/>
                <w:sz w:val="24"/>
              </w:rPr>
              <w:t>备注</w:t>
            </w:r>
          </w:p>
        </w:tc>
      </w:tr>
      <w:tr w:rsidR="000C2C47" w:rsidTr="00DE368D">
        <w:trPr>
          <w:jc w:val="center"/>
        </w:trPr>
        <w:tc>
          <w:tcPr>
            <w:tcW w:w="701" w:type="dxa"/>
          </w:tcPr>
          <w:p w:rsidR="00780E58" w:rsidRDefault="0055308A">
            <w:pPr>
              <w:spacing w:line="360" w:lineRule="auto"/>
              <w:jc w:val="center"/>
              <w:rPr>
                <w:rFonts w:ascii="宋体" w:eastAsia="宋体" w:hAnsi="宋体"/>
                <w:b/>
                <w:sz w:val="24"/>
              </w:rPr>
            </w:pPr>
            <w:r>
              <w:rPr>
                <w:rFonts w:ascii="宋体" w:eastAsia="宋体" w:hAnsi="宋体" w:hint="eastAsia"/>
                <w:b/>
                <w:sz w:val="24"/>
              </w:rPr>
              <w:t>一</w:t>
            </w:r>
          </w:p>
        </w:tc>
        <w:tc>
          <w:tcPr>
            <w:tcW w:w="1279" w:type="dxa"/>
          </w:tcPr>
          <w:p w:rsidR="00780E58" w:rsidRDefault="0055308A">
            <w:pPr>
              <w:spacing w:line="360" w:lineRule="auto"/>
              <w:jc w:val="center"/>
              <w:rPr>
                <w:rFonts w:ascii="宋体" w:eastAsia="宋体" w:hAnsi="宋体"/>
                <w:b/>
                <w:sz w:val="24"/>
              </w:rPr>
            </w:pPr>
            <w:r>
              <w:rPr>
                <w:rFonts w:ascii="宋体" w:eastAsia="宋体" w:hAnsi="宋体" w:hint="eastAsia"/>
                <w:b/>
                <w:sz w:val="24"/>
              </w:rPr>
              <w:t>烟气收集系统</w:t>
            </w:r>
          </w:p>
        </w:tc>
        <w:tc>
          <w:tcPr>
            <w:tcW w:w="3827" w:type="dxa"/>
          </w:tcPr>
          <w:p w:rsidR="00780E58" w:rsidRDefault="00780E58">
            <w:pPr>
              <w:spacing w:line="360" w:lineRule="auto"/>
              <w:jc w:val="center"/>
              <w:rPr>
                <w:rFonts w:ascii="宋体" w:eastAsia="宋体" w:hAnsi="宋体"/>
                <w:sz w:val="24"/>
              </w:rPr>
            </w:pPr>
          </w:p>
        </w:tc>
        <w:tc>
          <w:tcPr>
            <w:tcW w:w="709" w:type="dxa"/>
          </w:tcPr>
          <w:p w:rsidR="00780E58" w:rsidRDefault="00780E58">
            <w:pPr>
              <w:spacing w:line="360" w:lineRule="auto"/>
              <w:jc w:val="center"/>
              <w:rPr>
                <w:rFonts w:ascii="宋体" w:eastAsia="宋体" w:hAnsi="宋体"/>
                <w:sz w:val="24"/>
              </w:rPr>
            </w:pPr>
          </w:p>
        </w:tc>
        <w:tc>
          <w:tcPr>
            <w:tcW w:w="709" w:type="dxa"/>
          </w:tcPr>
          <w:p w:rsidR="00780E58" w:rsidRDefault="00780E58">
            <w:pPr>
              <w:spacing w:line="360" w:lineRule="auto"/>
              <w:jc w:val="center"/>
              <w:rPr>
                <w:rFonts w:ascii="宋体" w:eastAsia="宋体" w:hAnsi="宋体"/>
                <w:sz w:val="24"/>
              </w:rPr>
            </w:pPr>
          </w:p>
        </w:tc>
        <w:tc>
          <w:tcPr>
            <w:tcW w:w="1275" w:type="dxa"/>
          </w:tcPr>
          <w:p w:rsidR="00780E58" w:rsidRDefault="00780E58">
            <w:pPr>
              <w:spacing w:line="360" w:lineRule="auto"/>
              <w:jc w:val="center"/>
              <w:rPr>
                <w:rFonts w:ascii="宋体" w:eastAsia="宋体" w:hAnsi="宋体"/>
                <w:sz w:val="24"/>
              </w:rPr>
            </w:pPr>
          </w:p>
        </w:tc>
        <w:tc>
          <w:tcPr>
            <w:tcW w:w="2268" w:type="dxa"/>
          </w:tcPr>
          <w:p w:rsidR="00780E58" w:rsidRDefault="00780E58">
            <w:pPr>
              <w:spacing w:line="360" w:lineRule="auto"/>
              <w:jc w:val="center"/>
              <w:rPr>
                <w:rFonts w:ascii="宋体" w:eastAsia="宋体" w:hAnsi="宋体"/>
                <w:sz w:val="24"/>
              </w:rPr>
            </w:pPr>
          </w:p>
        </w:tc>
      </w:tr>
      <w:tr w:rsidR="000C2C47" w:rsidRPr="003D55AD" w:rsidTr="00DE368D">
        <w:trPr>
          <w:jc w:val="center"/>
        </w:trPr>
        <w:tc>
          <w:tcPr>
            <w:tcW w:w="701" w:type="dxa"/>
            <w:vAlign w:val="center"/>
          </w:tcPr>
          <w:p w:rsidR="00780E58" w:rsidRDefault="0055308A">
            <w:pPr>
              <w:spacing w:line="360" w:lineRule="auto"/>
              <w:jc w:val="center"/>
              <w:rPr>
                <w:rFonts w:ascii="宋体" w:eastAsia="宋体" w:hAnsi="宋体"/>
                <w:sz w:val="24"/>
              </w:rPr>
            </w:pPr>
            <w:r>
              <w:rPr>
                <w:rFonts w:ascii="宋体" w:eastAsia="宋体" w:hAnsi="宋体"/>
                <w:sz w:val="24"/>
              </w:rPr>
              <w:t>1.1</w:t>
            </w:r>
          </w:p>
        </w:tc>
        <w:tc>
          <w:tcPr>
            <w:tcW w:w="1279" w:type="dxa"/>
            <w:vAlign w:val="center"/>
          </w:tcPr>
          <w:p w:rsidR="00780E58" w:rsidRDefault="0055308A">
            <w:pPr>
              <w:spacing w:line="360" w:lineRule="auto"/>
              <w:jc w:val="center"/>
              <w:rPr>
                <w:rFonts w:ascii="宋体" w:eastAsia="宋体" w:hAnsi="宋体"/>
                <w:sz w:val="24"/>
              </w:rPr>
            </w:pPr>
            <w:r w:rsidRPr="005257FA">
              <w:rPr>
                <w:rFonts w:ascii="宋体" w:eastAsia="宋体" w:hAnsi="宋体" w:hint="eastAsia"/>
                <w:sz w:val="24"/>
              </w:rPr>
              <w:t>硫化机收集罩系统</w:t>
            </w:r>
          </w:p>
        </w:tc>
        <w:tc>
          <w:tcPr>
            <w:tcW w:w="3827" w:type="dxa"/>
            <w:vAlign w:val="center"/>
          </w:tcPr>
          <w:p w:rsidR="00780E58" w:rsidRDefault="002E34D6" w:rsidP="002E34D6">
            <w:pPr>
              <w:spacing w:line="360" w:lineRule="auto"/>
              <w:jc w:val="left"/>
              <w:rPr>
                <w:rFonts w:ascii="宋体" w:eastAsia="宋体" w:hAnsi="宋体"/>
                <w:sz w:val="24"/>
              </w:rPr>
            </w:pPr>
            <w:r>
              <w:rPr>
                <w:rFonts w:ascii="宋体" w:eastAsia="宋体" w:hAnsi="宋体" w:hint="eastAsia"/>
                <w:sz w:val="24"/>
              </w:rPr>
              <w:t>收集罩尺寸与紫科已制作完成的相同</w:t>
            </w:r>
            <w:r w:rsidR="0055308A">
              <w:rPr>
                <w:rFonts w:ascii="宋体" w:eastAsia="宋体" w:hAnsi="宋体" w:hint="eastAsia"/>
                <w:sz w:val="24"/>
              </w:rPr>
              <w:t>），材质：镀锌方管，规格80*80*3、60*60*</w:t>
            </w:r>
            <w:r w:rsidR="0055308A">
              <w:rPr>
                <w:rFonts w:ascii="宋体" w:eastAsia="宋体" w:hAnsi="宋体"/>
                <w:sz w:val="24"/>
              </w:rPr>
              <w:t>2</w:t>
            </w:r>
            <w:r w:rsidR="0055308A">
              <w:rPr>
                <w:rFonts w:ascii="宋体" w:eastAsia="宋体" w:hAnsi="宋体" w:hint="eastAsia"/>
                <w:sz w:val="24"/>
              </w:rPr>
              <w:t>、30*30*2mm，</w:t>
            </w:r>
            <w:r w:rsidR="003D55AD">
              <w:rPr>
                <w:rFonts w:ascii="宋体" w:eastAsia="宋体" w:hAnsi="宋体" w:hint="eastAsia"/>
                <w:sz w:val="24"/>
              </w:rPr>
              <w:t>包</w:t>
            </w:r>
            <w:r w:rsidR="00206AEE">
              <w:rPr>
                <w:rFonts w:ascii="宋体" w:eastAsia="宋体" w:hAnsi="宋体" w:hint="eastAsia"/>
                <w:sz w:val="24"/>
              </w:rPr>
              <w:t>含：顶部</w:t>
            </w:r>
            <w:r w:rsidR="0055308A">
              <w:rPr>
                <w:rFonts w:ascii="宋体" w:eastAsia="宋体" w:hAnsi="宋体" w:hint="eastAsia"/>
                <w:sz w:val="24"/>
              </w:rPr>
              <w:t>镀锌钢板</w:t>
            </w:r>
            <w:r w:rsidR="00206AEE">
              <w:rPr>
                <w:rFonts w:ascii="宋体" w:eastAsia="宋体" w:hAnsi="宋体" w:hint="eastAsia"/>
                <w:sz w:val="24"/>
              </w:rPr>
              <w:t>，侧部及前部聚酯纤维防火布</w:t>
            </w:r>
            <w:r w:rsidR="0055308A">
              <w:rPr>
                <w:rFonts w:ascii="宋体" w:eastAsia="宋体" w:hAnsi="宋体" w:hint="eastAsia"/>
                <w:sz w:val="24"/>
              </w:rPr>
              <w:t>、螺栓、螺母，</w:t>
            </w:r>
            <w:r w:rsidR="005257FA">
              <w:rPr>
                <w:rFonts w:ascii="宋体" w:eastAsia="宋体" w:hAnsi="宋体" w:hint="eastAsia"/>
                <w:sz w:val="24"/>
              </w:rPr>
              <w:t>升降式防火卷帘、</w:t>
            </w:r>
            <w:r w:rsidR="0055308A">
              <w:rPr>
                <w:rFonts w:ascii="宋体" w:eastAsia="宋体" w:hAnsi="宋体" w:hint="eastAsia"/>
                <w:sz w:val="24"/>
              </w:rPr>
              <w:t>柱状电机</w:t>
            </w:r>
            <w:r w:rsidR="004E4AFF" w:rsidRPr="004E4AFF">
              <w:rPr>
                <w:rFonts w:ascii="宋体" w:eastAsia="宋体" w:hAnsi="宋体" w:hint="eastAsia"/>
                <w:sz w:val="24"/>
                <w:highlight w:val="lightGray"/>
              </w:rPr>
              <w:t>（寿命不低于</w:t>
            </w:r>
            <w:r w:rsidR="004E4AFF" w:rsidRPr="004E4AFF">
              <w:rPr>
                <w:rFonts w:ascii="宋体" w:eastAsia="宋体" w:hAnsi="宋体"/>
                <w:sz w:val="24"/>
                <w:highlight w:val="lightGray"/>
              </w:rPr>
              <w:t>10</w:t>
            </w:r>
            <w:r w:rsidR="004E4AFF" w:rsidRPr="004E4AFF">
              <w:rPr>
                <w:rFonts w:ascii="宋体" w:eastAsia="宋体" w:hAnsi="宋体" w:hint="eastAsia"/>
                <w:sz w:val="24"/>
                <w:highlight w:val="lightGray"/>
              </w:rPr>
              <w:t>年）</w:t>
            </w:r>
            <w:r w:rsidR="0055308A">
              <w:rPr>
                <w:rFonts w:ascii="宋体" w:eastAsia="宋体" w:hAnsi="宋体" w:hint="eastAsia"/>
                <w:sz w:val="24"/>
              </w:rPr>
              <w:t>、遥控器</w:t>
            </w:r>
          </w:p>
        </w:tc>
        <w:tc>
          <w:tcPr>
            <w:tcW w:w="709" w:type="dxa"/>
            <w:vAlign w:val="center"/>
          </w:tcPr>
          <w:p w:rsidR="00780E58" w:rsidRDefault="0055308A">
            <w:pPr>
              <w:spacing w:line="360" w:lineRule="auto"/>
              <w:jc w:val="center"/>
              <w:rPr>
                <w:rFonts w:ascii="宋体" w:eastAsia="宋体" w:hAnsi="宋体"/>
                <w:sz w:val="24"/>
              </w:rPr>
            </w:pPr>
            <w:r>
              <w:rPr>
                <w:rFonts w:ascii="宋体" w:eastAsia="宋体" w:hAnsi="宋体" w:hint="eastAsia"/>
                <w:sz w:val="24"/>
              </w:rPr>
              <w:t>套</w:t>
            </w:r>
          </w:p>
        </w:tc>
        <w:tc>
          <w:tcPr>
            <w:tcW w:w="709" w:type="dxa"/>
            <w:vAlign w:val="center"/>
          </w:tcPr>
          <w:p w:rsidR="00780E58" w:rsidRDefault="0055308A">
            <w:pPr>
              <w:spacing w:line="360" w:lineRule="auto"/>
              <w:jc w:val="center"/>
              <w:rPr>
                <w:rFonts w:ascii="宋体" w:eastAsia="宋体" w:hAnsi="宋体"/>
                <w:sz w:val="24"/>
              </w:rPr>
            </w:pPr>
            <w:r>
              <w:rPr>
                <w:rFonts w:ascii="宋体" w:eastAsia="宋体" w:hAnsi="宋体" w:hint="eastAsia"/>
                <w:sz w:val="24"/>
              </w:rPr>
              <w:t>45</w:t>
            </w:r>
          </w:p>
        </w:tc>
        <w:tc>
          <w:tcPr>
            <w:tcW w:w="1275" w:type="dxa"/>
            <w:vAlign w:val="center"/>
          </w:tcPr>
          <w:p w:rsidR="00780E58" w:rsidRDefault="0055308A">
            <w:pPr>
              <w:spacing w:line="360" w:lineRule="auto"/>
              <w:jc w:val="center"/>
              <w:rPr>
                <w:rFonts w:ascii="宋体" w:eastAsia="宋体" w:hAnsi="宋体"/>
                <w:sz w:val="24"/>
              </w:rPr>
            </w:pPr>
            <w:r>
              <w:rPr>
                <w:rFonts w:ascii="宋体" w:eastAsia="宋体" w:hAnsi="宋体" w:hint="eastAsia"/>
                <w:sz w:val="24"/>
              </w:rPr>
              <w:t>厂家自制</w:t>
            </w:r>
            <w:r w:rsidR="00A86C12">
              <w:rPr>
                <w:rFonts w:ascii="宋体" w:eastAsia="宋体" w:hAnsi="宋体" w:hint="eastAsia"/>
                <w:sz w:val="24"/>
              </w:rPr>
              <w:t>、国内名优品牌</w:t>
            </w:r>
          </w:p>
        </w:tc>
        <w:tc>
          <w:tcPr>
            <w:tcW w:w="2268" w:type="dxa"/>
            <w:vAlign w:val="center"/>
          </w:tcPr>
          <w:p w:rsidR="00780E58" w:rsidRDefault="0055308A" w:rsidP="004E4AFF">
            <w:pPr>
              <w:spacing w:line="360" w:lineRule="auto"/>
              <w:jc w:val="left"/>
              <w:rPr>
                <w:rFonts w:ascii="宋体" w:eastAsia="宋体" w:hAnsi="宋体"/>
                <w:sz w:val="24"/>
              </w:rPr>
            </w:pPr>
            <w:r>
              <w:rPr>
                <w:rFonts w:ascii="宋体" w:eastAsia="宋体" w:hAnsi="宋体" w:hint="eastAsia"/>
                <w:sz w:val="24"/>
              </w:rPr>
              <w:t>根据硫化机外型进行设计</w:t>
            </w:r>
            <w:r w:rsidR="003D55AD">
              <w:rPr>
                <w:rFonts w:ascii="宋体" w:eastAsia="宋体" w:hAnsi="宋体" w:hint="eastAsia"/>
                <w:sz w:val="24"/>
              </w:rPr>
              <w:t>及参照</w:t>
            </w:r>
            <w:r w:rsidR="002E34D6">
              <w:rPr>
                <w:rFonts w:ascii="宋体" w:eastAsia="宋体" w:hAnsi="宋体" w:hint="eastAsia"/>
                <w:sz w:val="24"/>
              </w:rPr>
              <w:t>紫科</w:t>
            </w:r>
            <w:r w:rsidR="003D55AD">
              <w:rPr>
                <w:rFonts w:ascii="宋体" w:eastAsia="宋体" w:hAnsi="宋体" w:hint="eastAsia"/>
                <w:sz w:val="24"/>
              </w:rPr>
              <w:t>已施工完成收集罩结构尺寸</w:t>
            </w:r>
          </w:p>
        </w:tc>
      </w:tr>
      <w:tr w:rsidR="000C2C47" w:rsidTr="00DE368D">
        <w:trPr>
          <w:jc w:val="center"/>
        </w:trPr>
        <w:tc>
          <w:tcPr>
            <w:tcW w:w="701" w:type="dxa"/>
          </w:tcPr>
          <w:p w:rsidR="00780E58" w:rsidRDefault="0055308A">
            <w:pPr>
              <w:spacing w:line="360" w:lineRule="auto"/>
              <w:jc w:val="center"/>
              <w:rPr>
                <w:rFonts w:ascii="宋体" w:eastAsia="宋体" w:hAnsi="宋体"/>
                <w:sz w:val="24"/>
              </w:rPr>
            </w:pPr>
            <w:r>
              <w:rPr>
                <w:rFonts w:ascii="宋体" w:eastAsia="宋体" w:hAnsi="宋体"/>
                <w:sz w:val="24"/>
              </w:rPr>
              <w:t>1.2</w:t>
            </w:r>
          </w:p>
        </w:tc>
        <w:tc>
          <w:tcPr>
            <w:tcW w:w="1279" w:type="dxa"/>
          </w:tcPr>
          <w:p w:rsidR="00780E58" w:rsidRDefault="0055308A">
            <w:pPr>
              <w:spacing w:line="360" w:lineRule="auto"/>
              <w:jc w:val="center"/>
              <w:rPr>
                <w:rFonts w:ascii="宋体" w:eastAsia="宋体" w:hAnsi="宋体"/>
                <w:sz w:val="24"/>
              </w:rPr>
            </w:pPr>
            <w:r>
              <w:rPr>
                <w:rFonts w:ascii="宋体" w:eastAsia="宋体" w:hAnsi="宋体" w:hint="eastAsia"/>
                <w:sz w:val="24"/>
              </w:rPr>
              <w:t>电动风阀</w:t>
            </w:r>
          </w:p>
        </w:tc>
        <w:tc>
          <w:tcPr>
            <w:tcW w:w="3827" w:type="dxa"/>
          </w:tcPr>
          <w:p w:rsidR="00780E58" w:rsidRDefault="0055308A" w:rsidP="00A86C12">
            <w:pPr>
              <w:spacing w:line="360" w:lineRule="auto"/>
              <w:jc w:val="left"/>
              <w:rPr>
                <w:rFonts w:ascii="宋体" w:eastAsia="宋体" w:hAnsi="宋体"/>
                <w:sz w:val="24"/>
              </w:rPr>
            </w:pPr>
            <w:r>
              <w:rPr>
                <w:rFonts w:ascii="宋体" w:eastAsia="宋体" w:hAnsi="宋体" w:hint="eastAsia"/>
                <w:sz w:val="24"/>
              </w:rPr>
              <w:t>DN800，材质：镀锌，220V，法兰连接，可手动、自动开关，信号远传</w:t>
            </w:r>
            <w:r w:rsidR="00206AEE">
              <w:rPr>
                <w:rFonts w:ascii="宋体" w:eastAsia="宋体" w:hAnsi="宋体" w:hint="eastAsia"/>
                <w:sz w:val="24"/>
              </w:rPr>
              <w:t>，现场就地指示灯显示阀门开关状态</w:t>
            </w:r>
            <w:r w:rsidR="004E4AFF">
              <w:rPr>
                <w:rFonts w:ascii="宋体" w:eastAsia="宋体" w:hAnsi="宋体" w:hint="eastAsia"/>
                <w:sz w:val="24"/>
              </w:rPr>
              <w:t>。</w:t>
            </w:r>
            <w:r w:rsidR="004E4AFF" w:rsidRPr="004E4AFF">
              <w:rPr>
                <w:rFonts w:ascii="宋体" w:eastAsia="宋体" w:hAnsi="宋体" w:hint="eastAsia"/>
                <w:sz w:val="24"/>
                <w:highlight w:val="lightGray"/>
              </w:rPr>
              <w:t>电动风阀执行器选用</w:t>
            </w:r>
            <w:r w:rsidR="004E4AFF">
              <w:rPr>
                <w:rFonts w:ascii="宋体" w:eastAsia="宋体" w:hAnsi="宋体" w:hint="eastAsia"/>
                <w:sz w:val="24"/>
                <w:highlight w:val="lightGray"/>
              </w:rPr>
              <w:t>优质</w:t>
            </w:r>
            <w:r w:rsidR="004E4AFF" w:rsidRPr="004E4AFF">
              <w:rPr>
                <w:rFonts w:ascii="宋体" w:eastAsia="宋体" w:hAnsi="宋体" w:hint="eastAsia"/>
                <w:sz w:val="24"/>
                <w:highlight w:val="lightGray"/>
              </w:rPr>
              <w:t>品牌，且寿命不低于</w:t>
            </w:r>
            <w:r w:rsidR="00A86C12">
              <w:rPr>
                <w:rFonts w:ascii="宋体" w:eastAsia="宋体" w:hAnsi="宋体"/>
                <w:sz w:val="24"/>
                <w:highlight w:val="lightGray"/>
              </w:rPr>
              <w:t>10</w:t>
            </w:r>
            <w:r w:rsidR="00A86C12">
              <w:rPr>
                <w:rFonts w:ascii="宋体" w:eastAsia="宋体" w:hAnsi="宋体" w:hint="eastAsia"/>
                <w:sz w:val="24"/>
                <w:highlight w:val="lightGray"/>
              </w:rPr>
              <w:t>万次（寿命约3年）</w:t>
            </w:r>
            <w:r w:rsidR="004E4AFF" w:rsidRPr="004E4AFF">
              <w:rPr>
                <w:rFonts w:ascii="宋体" w:eastAsia="宋体" w:hAnsi="宋体" w:hint="eastAsia"/>
                <w:sz w:val="24"/>
                <w:highlight w:val="lightGray"/>
              </w:rPr>
              <w:t>。</w:t>
            </w:r>
          </w:p>
        </w:tc>
        <w:tc>
          <w:tcPr>
            <w:tcW w:w="709" w:type="dxa"/>
          </w:tcPr>
          <w:p w:rsidR="00780E58" w:rsidRDefault="0055308A">
            <w:pPr>
              <w:spacing w:line="360" w:lineRule="auto"/>
              <w:jc w:val="center"/>
              <w:rPr>
                <w:rFonts w:ascii="宋体" w:eastAsia="宋体" w:hAnsi="宋体"/>
                <w:sz w:val="24"/>
              </w:rPr>
            </w:pPr>
            <w:r>
              <w:rPr>
                <w:rFonts w:ascii="宋体" w:eastAsia="宋体" w:hAnsi="宋体" w:hint="eastAsia"/>
                <w:sz w:val="24"/>
              </w:rPr>
              <w:t>件</w:t>
            </w:r>
          </w:p>
        </w:tc>
        <w:tc>
          <w:tcPr>
            <w:tcW w:w="709" w:type="dxa"/>
          </w:tcPr>
          <w:p w:rsidR="00780E58" w:rsidRDefault="0055308A">
            <w:pPr>
              <w:spacing w:line="360" w:lineRule="auto"/>
              <w:jc w:val="center"/>
              <w:rPr>
                <w:rFonts w:ascii="宋体" w:eastAsia="宋体" w:hAnsi="宋体"/>
                <w:sz w:val="24"/>
              </w:rPr>
            </w:pPr>
            <w:r>
              <w:rPr>
                <w:rFonts w:ascii="宋体" w:eastAsia="宋体" w:hAnsi="宋体" w:hint="eastAsia"/>
                <w:sz w:val="24"/>
              </w:rPr>
              <w:t>45</w:t>
            </w:r>
          </w:p>
        </w:tc>
        <w:tc>
          <w:tcPr>
            <w:tcW w:w="1275" w:type="dxa"/>
          </w:tcPr>
          <w:p w:rsidR="00780E58" w:rsidRDefault="004E4AFF">
            <w:pPr>
              <w:spacing w:line="360" w:lineRule="auto"/>
              <w:jc w:val="center"/>
              <w:rPr>
                <w:rFonts w:ascii="宋体" w:eastAsia="宋体" w:hAnsi="宋体"/>
                <w:sz w:val="24"/>
              </w:rPr>
            </w:pPr>
            <w:r>
              <w:rPr>
                <w:rFonts w:ascii="宋体" w:eastAsia="宋体" w:hAnsi="宋体" w:hint="eastAsia"/>
                <w:sz w:val="24"/>
              </w:rPr>
              <w:t>国内名优品牌</w:t>
            </w:r>
          </w:p>
        </w:tc>
        <w:tc>
          <w:tcPr>
            <w:tcW w:w="2268" w:type="dxa"/>
            <w:vAlign w:val="center"/>
          </w:tcPr>
          <w:p w:rsidR="00780E58" w:rsidRDefault="00206AEE" w:rsidP="004E4AFF">
            <w:pPr>
              <w:spacing w:line="360" w:lineRule="auto"/>
              <w:jc w:val="left"/>
              <w:rPr>
                <w:rFonts w:ascii="宋体" w:eastAsia="宋体" w:hAnsi="宋体"/>
                <w:sz w:val="24"/>
              </w:rPr>
            </w:pPr>
            <w:r>
              <w:rPr>
                <w:rFonts w:ascii="宋体" w:eastAsia="宋体" w:hAnsi="宋体" w:hint="eastAsia"/>
                <w:sz w:val="24"/>
              </w:rPr>
              <w:t>远传及现场硫化机就地显示阀门状态</w:t>
            </w:r>
            <w:r w:rsidR="004E4AFF">
              <w:rPr>
                <w:rFonts w:ascii="宋体" w:eastAsia="宋体" w:hAnsi="宋体" w:hint="eastAsia"/>
                <w:sz w:val="24"/>
              </w:rPr>
              <w:t>；</w:t>
            </w:r>
            <w:r w:rsidR="004E4AFF" w:rsidRPr="004E4AFF">
              <w:rPr>
                <w:rFonts w:ascii="宋体" w:eastAsia="宋体" w:hAnsi="宋体" w:hint="eastAsia"/>
                <w:sz w:val="24"/>
                <w:highlight w:val="lightGray"/>
              </w:rPr>
              <w:t>电动风阀使用寿命达不到要求，由厂家</w:t>
            </w:r>
            <w:r w:rsidR="004E4AFF">
              <w:rPr>
                <w:rFonts w:ascii="宋体" w:eastAsia="宋体" w:hAnsi="宋体" w:hint="eastAsia"/>
                <w:sz w:val="24"/>
                <w:highlight w:val="lightGray"/>
              </w:rPr>
              <w:t>到厂</w:t>
            </w:r>
            <w:r w:rsidR="004E4AFF" w:rsidRPr="004E4AFF">
              <w:rPr>
                <w:rFonts w:ascii="宋体" w:eastAsia="宋体" w:hAnsi="宋体" w:hint="eastAsia"/>
                <w:sz w:val="24"/>
                <w:highlight w:val="lightGray"/>
              </w:rPr>
              <w:t>更换</w:t>
            </w:r>
          </w:p>
        </w:tc>
      </w:tr>
      <w:tr w:rsidR="000C2C47" w:rsidTr="00DE368D">
        <w:trPr>
          <w:jc w:val="center"/>
        </w:trPr>
        <w:tc>
          <w:tcPr>
            <w:tcW w:w="701" w:type="dxa"/>
          </w:tcPr>
          <w:p w:rsidR="00780E58" w:rsidRDefault="0055308A">
            <w:pPr>
              <w:spacing w:line="360" w:lineRule="auto"/>
              <w:jc w:val="center"/>
              <w:rPr>
                <w:rFonts w:ascii="宋体" w:eastAsia="宋体" w:hAnsi="宋体"/>
                <w:sz w:val="24"/>
              </w:rPr>
            </w:pPr>
            <w:r>
              <w:rPr>
                <w:rFonts w:ascii="宋体" w:eastAsia="宋体" w:hAnsi="宋体" w:hint="eastAsia"/>
                <w:sz w:val="24"/>
              </w:rPr>
              <w:t>1.3</w:t>
            </w:r>
          </w:p>
        </w:tc>
        <w:tc>
          <w:tcPr>
            <w:tcW w:w="1279" w:type="dxa"/>
          </w:tcPr>
          <w:p w:rsidR="00780E58" w:rsidRDefault="0055308A">
            <w:pPr>
              <w:spacing w:line="360" w:lineRule="auto"/>
              <w:jc w:val="center"/>
              <w:rPr>
                <w:rFonts w:ascii="宋体" w:eastAsia="宋体" w:hAnsi="宋体"/>
                <w:sz w:val="24"/>
              </w:rPr>
            </w:pPr>
            <w:r>
              <w:rPr>
                <w:rFonts w:ascii="宋体" w:eastAsia="宋体" w:hAnsi="宋体" w:hint="eastAsia"/>
                <w:sz w:val="24"/>
              </w:rPr>
              <w:t>烟气收集支风管</w:t>
            </w:r>
          </w:p>
        </w:tc>
        <w:tc>
          <w:tcPr>
            <w:tcW w:w="3827" w:type="dxa"/>
          </w:tcPr>
          <w:p w:rsidR="00780E58" w:rsidRDefault="0055308A" w:rsidP="000C2C47">
            <w:pPr>
              <w:spacing w:line="360" w:lineRule="auto"/>
              <w:jc w:val="left"/>
              <w:rPr>
                <w:rFonts w:ascii="宋体" w:eastAsia="宋体" w:hAnsi="宋体"/>
                <w:sz w:val="24"/>
              </w:rPr>
            </w:pPr>
            <w:r>
              <w:rPr>
                <w:rFonts w:ascii="宋体" w:eastAsia="宋体" w:hAnsi="宋体" w:hint="eastAsia"/>
                <w:sz w:val="24"/>
              </w:rPr>
              <w:t>镀锌，Φ800，δ1mm，管路风速13m</w:t>
            </w:r>
            <w:r>
              <w:rPr>
                <w:rFonts w:ascii="宋体" w:eastAsia="宋体" w:hAnsi="宋体"/>
                <w:sz w:val="24"/>
              </w:rPr>
              <w:t>/</w:t>
            </w:r>
            <w:r>
              <w:rPr>
                <w:rFonts w:ascii="宋体" w:eastAsia="宋体" w:hAnsi="宋体" w:hint="eastAsia"/>
                <w:sz w:val="24"/>
              </w:rPr>
              <w:t>s</w:t>
            </w:r>
          </w:p>
        </w:tc>
        <w:tc>
          <w:tcPr>
            <w:tcW w:w="709" w:type="dxa"/>
          </w:tcPr>
          <w:p w:rsidR="00780E58" w:rsidRDefault="0055308A">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780E58" w:rsidRDefault="0055308A">
            <w:pPr>
              <w:spacing w:line="360" w:lineRule="auto"/>
              <w:jc w:val="center"/>
              <w:rPr>
                <w:rFonts w:ascii="宋体" w:eastAsia="宋体" w:hAnsi="宋体"/>
                <w:sz w:val="24"/>
              </w:rPr>
            </w:pPr>
            <w:r>
              <w:rPr>
                <w:rFonts w:ascii="宋体" w:eastAsia="宋体" w:hAnsi="宋体" w:hint="eastAsia"/>
                <w:sz w:val="24"/>
              </w:rPr>
              <w:t>1</w:t>
            </w:r>
          </w:p>
        </w:tc>
        <w:tc>
          <w:tcPr>
            <w:tcW w:w="1275" w:type="dxa"/>
          </w:tcPr>
          <w:p w:rsidR="00780E58" w:rsidRDefault="0055308A">
            <w:pPr>
              <w:spacing w:line="360" w:lineRule="auto"/>
              <w:jc w:val="center"/>
              <w:rPr>
                <w:rFonts w:ascii="宋体" w:eastAsia="宋体" w:hAnsi="宋体"/>
                <w:sz w:val="24"/>
              </w:rPr>
            </w:pPr>
            <w:r>
              <w:rPr>
                <w:rFonts w:ascii="宋体" w:eastAsia="宋体" w:hAnsi="宋体" w:hint="eastAsia"/>
                <w:sz w:val="24"/>
              </w:rPr>
              <w:t>厂家自制</w:t>
            </w:r>
          </w:p>
        </w:tc>
        <w:tc>
          <w:tcPr>
            <w:tcW w:w="2268" w:type="dxa"/>
          </w:tcPr>
          <w:p w:rsidR="00780E58" w:rsidRDefault="00780E58">
            <w:pPr>
              <w:spacing w:line="360" w:lineRule="auto"/>
              <w:jc w:val="center"/>
              <w:rPr>
                <w:rFonts w:ascii="宋体" w:eastAsia="宋体" w:hAnsi="宋体"/>
                <w:sz w:val="24"/>
              </w:rPr>
            </w:pPr>
          </w:p>
        </w:tc>
      </w:tr>
      <w:tr w:rsidR="000C2C47" w:rsidTr="00DE368D">
        <w:trPr>
          <w:jc w:val="center"/>
        </w:trPr>
        <w:tc>
          <w:tcPr>
            <w:tcW w:w="701" w:type="dxa"/>
          </w:tcPr>
          <w:p w:rsidR="00780E58" w:rsidRDefault="0055308A">
            <w:pPr>
              <w:spacing w:line="360" w:lineRule="auto"/>
              <w:jc w:val="center"/>
              <w:rPr>
                <w:rFonts w:ascii="宋体" w:eastAsia="宋体" w:hAnsi="宋体"/>
                <w:sz w:val="24"/>
              </w:rPr>
            </w:pPr>
            <w:r>
              <w:rPr>
                <w:rFonts w:ascii="宋体" w:eastAsia="宋体" w:hAnsi="宋体" w:hint="eastAsia"/>
                <w:sz w:val="24"/>
              </w:rPr>
              <w:t>1.4</w:t>
            </w:r>
          </w:p>
        </w:tc>
        <w:tc>
          <w:tcPr>
            <w:tcW w:w="1279" w:type="dxa"/>
          </w:tcPr>
          <w:p w:rsidR="00780E58" w:rsidRDefault="0055308A">
            <w:pPr>
              <w:spacing w:line="360" w:lineRule="auto"/>
              <w:jc w:val="center"/>
              <w:rPr>
                <w:rFonts w:ascii="宋体" w:eastAsia="宋体" w:hAnsi="宋体"/>
                <w:sz w:val="24"/>
              </w:rPr>
            </w:pPr>
            <w:r>
              <w:rPr>
                <w:rFonts w:ascii="宋体" w:eastAsia="宋体" w:hAnsi="宋体" w:hint="eastAsia"/>
                <w:sz w:val="24"/>
              </w:rPr>
              <w:t>烟气收集主管路</w:t>
            </w:r>
          </w:p>
        </w:tc>
        <w:tc>
          <w:tcPr>
            <w:tcW w:w="3827" w:type="dxa"/>
          </w:tcPr>
          <w:p w:rsidR="00780E58" w:rsidRDefault="0055308A" w:rsidP="000C2C47">
            <w:pPr>
              <w:spacing w:line="360" w:lineRule="auto"/>
              <w:jc w:val="left"/>
              <w:rPr>
                <w:rFonts w:ascii="宋体" w:eastAsia="宋体" w:hAnsi="宋体"/>
                <w:sz w:val="24"/>
              </w:rPr>
            </w:pPr>
            <w:r>
              <w:rPr>
                <w:rFonts w:ascii="宋体" w:eastAsia="宋体" w:hAnsi="宋体" w:hint="eastAsia"/>
                <w:sz w:val="24"/>
              </w:rPr>
              <w:t>镀锌，法兰连接，Φ</w:t>
            </w:r>
            <w:r>
              <w:rPr>
                <w:rFonts w:ascii="宋体" w:eastAsia="宋体" w:hAnsi="宋体"/>
                <w:sz w:val="24"/>
              </w:rPr>
              <w:t>1</w:t>
            </w:r>
            <w:r>
              <w:rPr>
                <w:rFonts w:ascii="宋体" w:eastAsia="宋体" w:hAnsi="宋体" w:hint="eastAsia"/>
                <w:sz w:val="24"/>
              </w:rPr>
              <w:t>800，风速</w:t>
            </w:r>
            <w:r w:rsidR="00206AEE">
              <w:rPr>
                <w:rFonts w:ascii="宋体" w:eastAsia="宋体" w:hAnsi="宋体"/>
                <w:sz w:val="24"/>
              </w:rPr>
              <w:t>13.1</w:t>
            </w:r>
            <w:r>
              <w:rPr>
                <w:rFonts w:ascii="宋体" w:eastAsia="宋体" w:hAnsi="宋体" w:hint="eastAsia"/>
                <w:sz w:val="24"/>
              </w:rPr>
              <w:t>m</w:t>
            </w:r>
            <w:r>
              <w:rPr>
                <w:rFonts w:ascii="宋体" w:eastAsia="宋体" w:hAnsi="宋体"/>
                <w:sz w:val="24"/>
              </w:rPr>
              <w:t>/</w:t>
            </w:r>
            <w:r>
              <w:rPr>
                <w:rFonts w:ascii="宋体" w:eastAsia="宋体" w:hAnsi="宋体" w:hint="eastAsia"/>
                <w:sz w:val="24"/>
              </w:rPr>
              <w:t>s</w:t>
            </w:r>
          </w:p>
        </w:tc>
        <w:tc>
          <w:tcPr>
            <w:tcW w:w="709" w:type="dxa"/>
          </w:tcPr>
          <w:p w:rsidR="00780E58" w:rsidRDefault="0055308A">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780E58" w:rsidRDefault="0055308A">
            <w:pPr>
              <w:spacing w:line="360" w:lineRule="auto"/>
              <w:jc w:val="center"/>
              <w:rPr>
                <w:rFonts w:ascii="宋体" w:eastAsia="宋体" w:hAnsi="宋体"/>
                <w:sz w:val="24"/>
              </w:rPr>
            </w:pPr>
            <w:r>
              <w:rPr>
                <w:rFonts w:ascii="宋体" w:eastAsia="宋体" w:hAnsi="宋体"/>
                <w:sz w:val="24"/>
              </w:rPr>
              <w:t>1</w:t>
            </w:r>
          </w:p>
        </w:tc>
        <w:tc>
          <w:tcPr>
            <w:tcW w:w="1275" w:type="dxa"/>
          </w:tcPr>
          <w:p w:rsidR="00780E58" w:rsidRDefault="0055308A">
            <w:pPr>
              <w:spacing w:line="360" w:lineRule="auto"/>
              <w:jc w:val="center"/>
              <w:rPr>
                <w:rFonts w:ascii="宋体" w:eastAsia="宋体" w:hAnsi="宋体"/>
                <w:sz w:val="24"/>
              </w:rPr>
            </w:pPr>
            <w:r>
              <w:rPr>
                <w:rFonts w:ascii="宋体" w:eastAsia="宋体" w:hAnsi="宋体" w:hint="eastAsia"/>
                <w:sz w:val="24"/>
              </w:rPr>
              <w:t>厂家自制</w:t>
            </w:r>
          </w:p>
        </w:tc>
        <w:tc>
          <w:tcPr>
            <w:tcW w:w="2268" w:type="dxa"/>
          </w:tcPr>
          <w:p w:rsidR="00780E58" w:rsidRDefault="00780E58">
            <w:pPr>
              <w:spacing w:line="360" w:lineRule="auto"/>
              <w:jc w:val="center"/>
              <w:rPr>
                <w:rFonts w:ascii="宋体" w:eastAsia="宋体" w:hAnsi="宋体"/>
                <w:sz w:val="24"/>
              </w:rPr>
            </w:pPr>
          </w:p>
        </w:tc>
      </w:tr>
      <w:tr w:rsidR="000C2C47" w:rsidTr="00DE368D">
        <w:trPr>
          <w:jc w:val="center"/>
        </w:trPr>
        <w:tc>
          <w:tcPr>
            <w:tcW w:w="701" w:type="dxa"/>
          </w:tcPr>
          <w:p w:rsidR="00780E58" w:rsidRDefault="0055308A">
            <w:pPr>
              <w:spacing w:line="360" w:lineRule="auto"/>
              <w:jc w:val="center"/>
              <w:rPr>
                <w:rFonts w:ascii="宋体" w:eastAsia="宋体" w:hAnsi="宋体"/>
                <w:sz w:val="24"/>
              </w:rPr>
            </w:pPr>
            <w:r>
              <w:rPr>
                <w:rFonts w:ascii="宋体" w:eastAsia="宋体" w:hAnsi="宋体" w:hint="eastAsia"/>
                <w:sz w:val="24"/>
              </w:rPr>
              <w:t>1.5</w:t>
            </w:r>
          </w:p>
        </w:tc>
        <w:tc>
          <w:tcPr>
            <w:tcW w:w="1279" w:type="dxa"/>
          </w:tcPr>
          <w:p w:rsidR="00780E58" w:rsidRDefault="0055308A">
            <w:pPr>
              <w:spacing w:line="360" w:lineRule="auto"/>
              <w:jc w:val="center"/>
              <w:rPr>
                <w:rFonts w:ascii="宋体" w:eastAsia="宋体" w:hAnsi="宋体"/>
                <w:sz w:val="24"/>
              </w:rPr>
            </w:pPr>
            <w:r>
              <w:rPr>
                <w:rFonts w:ascii="宋体" w:eastAsia="宋体" w:hAnsi="宋体" w:hint="eastAsia"/>
                <w:sz w:val="24"/>
              </w:rPr>
              <w:t>管道自动切断阀</w:t>
            </w:r>
          </w:p>
        </w:tc>
        <w:tc>
          <w:tcPr>
            <w:tcW w:w="3827" w:type="dxa"/>
          </w:tcPr>
          <w:p w:rsidR="00780E58" w:rsidRDefault="0055308A" w:rsidP="000C2C47">
            <w:pPr>
              <w:spacing w:line="360" w:lineRule="auto"/>
              <w:jc w:val="left"/>
              <w:rPr>
                <w:rFonts w:ascii="宋体" w:eastAsia="宋体" w:hAnsi="宋体"/>
                <w:sz w:val="24"/>
              </w:rPr>
            </w:pPr>
            <w:r>
              <w:rPr>
                <w:rFonts w:ascii="宋体" w:eastAsia="宋体" w:hAnsi="宋体" w:hint="eastAsia"/>
                <w:sz w:val="24"/>
              </w:rPr>
              <w:t>DN</w:t>
            </w:r>
            <w:r>
              <w:rPr>
                <w:rFonts w:ascii="宋体" w:eastAsia="宋体" w:hAnsi="宋体"/>
                <w:sz w:val="24"/>
              </w:rPr>
              <w:t>1</w:t>
            </w:r>
            <w:r>
              <w:rPr>
                <w:rFonts w:ascii="宋体" w:eastAsia="宋体" w:hAnsi="宋体" w:hint="eastAsia"/>
                <w:sz w:val="24"/>
              </w:rPr>
              <w:t>8</w:t>
            </w:r>
            <w:r>
              <w:rPr>
                <w:rFonts w:ascii="宋体" w:eastAsia="宋体" w:hAnsi="宋体"/>
                <w:sz w:val="24"/>
              </w:rPr>
              <w:t>00</w:t>
            </w:r>
            <w:r>
              <w:rPr>
                <w:rFonts w:ascii="宋体" w:eastAsia="宋体" w:hAnsi="宋体" w:hint="eastAsia"/>
                <w:sz w:val="24"/>
              </w:rPr>
              <w:t>，材质：镀锌，开关量，信号远传，防火温度70℃，与温度计连锁，高温自动关闭</w:t>
            </w:r>
          </w:p>
        </w:tc>
        <w:tc>
          <w:tcPr>
            <w:tcW w:w="709" w:type="dxa"/>
          </w:tcPr>
          <w:p w:rsidR="00780E58" w:rsidRDefault="0055308A">
            <w:pPr>
              <w:spacing w:line="360" w:lineRule="auto"/>
              <w:jc w:val="center"/>
              <w:rPr>
                <w:rFonts w:ascii="宋体" w:eastAsia="宋体" w:hAnsi="宋体"/>
                <w:sz w:val="24"/>
              </w:rPr>
            </w:pPr>
            <w:r>
              <w:rPr>
                <w:rFonts w:ascii="宋体" w:eastAsia="宋体" w:hAnsi="宋体" w:hint="eastAsia"/>
                <w:sz w:val="24"/>
              </w:rPr>
              <w:t>件</w:t>
            </w:r>
          </w:p>
        </w:tc>
        <w:tc>
          <w:tcPr>
            <w:tcW w:w="709" w:type="dxa"/>
          </w:tcPr>
          <w:p w:rsidR="00780E58" w:rsidRDefault="0055308A">
            <w:pPr>
              <w:spacing w:line="360" w:lineRule="auto"/>
              <w:jc w:val="center"/>
              <w:rPr>
                <w:rFonts w:ascii="宋体" w:eastAsia="宋体" w:hAnsi="宋体"/>
                <w:sz w:val="24"/>
              </w:rPr>
            </w:pPr>
            <w:r>
              <w:rPr>
                <w:rFonts w:ascii="宋体" w:eastAsia="宋体" w:hAnsi="宋体" w:hint="eastAsia"/>
                <w:sz w:val="24"/>
              </w:rPr>
              <w:t>1</w:t>
            </w:r>
          </w:p>
        </w:tc>
        <w:tc>
          <w:tcPr>
            <w:tcW w:w="1275" w:type="dxa"/>
          </w:tcPr>
          <w:p w:rsidR="00780E58" w:rsidRDefault="0055308A">
            <w:pPr>
              <w:spacing w:line="360" w:lineRule="auto"/>
              <w:jc w:val="center"/>
              <w:rPr>
                <w:rFonts w:ascii="宋体" w:eastAsia="宋体" w:hAnsi="宋体"/>
                <w:sz w:val="24"/>
              </w:rPr>
            </w:pPr>
            <w:r>
              <w:rPr>
                <w:rFonts w:ascii="宋体" w:eastAsia="宋体" w:hAnsi="宋体" w:hint="eastAsia"/>
                <w:sz w:val="24"/>
              </w:rPr>
              <w:t>厂家自制</w:t>
            </w:r>
          </w:p>
        </w:tc>
        <w:tc>
          <w:tcPr>
            <w:tcW w:w="2268" w:type="dxa"/>
          </w:tcPr>
          <w:p w:rsidR="00780E58" w:rsidRDefault="00780E58">
            <w:pPr>
              <w:spacing w:line="360" w:lineRule="auto"/>
              <w:jc w:val="center"/>
              <w:rPr>
                <w:rFonts w:ascii="宋体" w:eastAsia="宋体" w:hAnsi="宋体"/>
                <w:sz w:val="24"/>
              </w:rPr>
            </w:pPr>
          </w:p>
        </w:tc>
      </w:tr>
      <w:tr w:rsidR="000C2C47" w:rsidTr="00DE368D">
        <w:trPr>
          <w:jc w:val="center"/>
        </w:trPr>
        <w:tc>
          <w:tcPr>
            <w:tcW w:w="701" w:type="dxa"/>
          </w:tcPr>
          <w:p w:rsidR="00780E58" w:rsidRDefault="0055308A">
            <w:pPr>
              <w:spacing w:line="360" w:lineRule="auto"/>
              <w:jc w:val="center"/>
              <w:rPr>
                <w:rFonts w:ascii="宋体" w:eastAsia="宋体" w:hAnsi="宋体"/>
                <w:sz w:val="24"/>
              </w:rPr>
            </w:pPr>
            <w:r>
              <w:rPr>
                <w:rFonts w:ascii="宋体" w:eastAsia="宋体" w:hAnsi="宋体" w:hint="eastAsia"/>
                <w:sz w:val="24"/>
              </w:rPr>
              <w:t>1.6</w:t>
            </w:r>
          </w:p>
        </w:tc>
        <w:tc>
          <w:tcPr>
            <w:tcW w:w="1279" w:type="dxa"/>
          </w:tcPr>
          <w:p w:rsidR="00780E58" w:rsidRDefault="0055308A">
            <w:pPr>
              <w:spacing w:line="360" w:lineRule="auto"/>
              <w:jc w:val="center"/>
              <w:rPr>
                <w:rFonts w:ascii="宋体" w:eastAsia="宋体" w:hAnsi="宋体"/>
                <w:sz w:val="24"/>
              </w:rPr>
            </w:pPr>
            <w:r>
              <w:rPr>
                <w:rFonts w:ascii="宋体" w:eastAsia="宋体" w:hAnsi="宋体" w:hint="eastAsia"/>
                <w:sz w:val="24"/>
              </w:rPr>
              <w:t>温度计</w:t>
            </w:r>
          </w:p>
        </w:tc>
        <w:tc>
          <w:tcPr>
            <w:tcW w:w="3827" w:type="dxa"/>
          </w:tcPr>
          <w:p w:rsidR="00780E58" w:rsidRDefault="0055308A" w:rsidP="000C2C47">
            <w:pPr>
              <w:spacing w:line="360" w:lineRule="auto"/>
              <w:jc w:val="left"/>
              <w:rPr>
                <w:rFonts w:ascii="宋体" w:eastAsia="宋体" w:hAnsi="宋体"/>
                <w:sz w:val="24"/>
              </w:rPr>
            </w:pPr>
            <w:r>
              <w:rPr>
                <w:rFonts w:ascii="宋体" w:eastAsia="宋体" w:hAnsi="宋体" w:hint="eastAsia"/>
                <w:sz w:val="24"/>
              </w:rPr>
              <w:t>法兰安装式，安装于汇总风管，4-20ma，信号远传</w:t>
            </w:r>
          </w:p>
        </w:tc>
        <w:tc>
          <w:tcPr>
            <w:tcW w:w="709" w:type="dxa"/>
          </w:tcPr>
          <w:p w:rsidR="00780E58" w:rsidRDefault="0055308A">
            <w:pPr>
              <w:spacing w:line="360" w:lineRule="auto"/>
              <w:jc w:val="center"/>
              <w:rPr>
                <w:rFonts w:ascii="宋体" w:eastAsia="宋体" w:hAnsi="宋体"/>
                <w:sz w:val="24"/>
              </w:rPr>
            </w:pPr>
            <w:r>
              <w:rPr>
                <w:rFonts w:ascii="宋体" w:eastAsia="宋体" w:hAnsi="宋体" w:hint="eastAsia"/>
                <w:sz w:val="24"/>
              </w:rPr>
              <w:t>件</w:t>
            </w:r>
          </w:p>
        </w:tc>
        <w:tc>
          <w:tcPr>
            <w:tcW w:w="709" w:type="dxa"/>
          </w:tcPr>
          <w:p w:rsidR="00780E58" w:rsidRDefault="0055308A">
            <w:pPr>
              <w:spacing w:line="360" w:lineRule="auto"/>
              <w:jc w:val="center"/>
              <w:rPr>
                <w:rFonts w:ascii="宋体" w:eastAsia="宋体" w:hAnsi="宋体"/>
                <w:sz w:val="24"/>
              </w:rPr>
            </w:pPr>
            <w:r>
              <w:rPr>
                <w:rFonts w:ascii="宋体" w:eastAsia="宋体" w:hAnsi="宋体"/>
                <w:sz w:val="24"/>
              </w:rPr>
              <w:t>1</w:t>
            </w:r>
          </w:p>
        </w:tc>
        <w:tc>
          <w:tcPr>
            <w:tcW w:w="1275" w:type="dxa"/>
          </w:tcPr>
          <w:p w:rsidR="00780E58" w:rsidRDefault="0055308A">
            <w:pPr>
              <w:spacing w:line="360" w:lineRule="auto"/>
              <w:jc w:val="center"/>
              <w:rPr>
                <w:rFonts w:ascii="宋体" w:eastAsia="宋体" w:hAnsi="宋体"/>
                <w:sz w:val="24"/>
              </w:rPr>
            </w:pPr>
            <w:r>
              <w:rPr>
                <w:rFonts w:ascii="宋体" w:eastAsia="宋体" w:hAnsi="宋体" w:hint="eastAsia"/>
                <w:sz w:val="24"/>
              </w:rPr>
              <w:t>国内名优</w:t>
            </w:r>
          </w:p>
        </w:tc>
        <w:tc>
          <w:tcPr>
            <w:tcW w:w="2268" w:type="dxa"/>
          </w:tcPr>
          <w:p w:rsidR="00780E58" w:rsidRDefault="00780E58">
            <w:pPr>
              <w:spacing w:line="360" w:lineRule="auto"/>
              <w:jc w:val="center"/>
              <w:rPr>
                <w:rFonts w:ascii="宋体" w:eastAsia="宋体" w:hAnsi="宋体"/>
                <w:sz w:val="24"/>
              </w:rPr>
            </w:pPr>
          </w:p>
        </w:tc>
      </w:tr>
      <w:tr w:rsidR="000C2C47" w:rsidTr="00DE368D">
        <w:trPr>
          <w:trHeight w:val="1407"/>
          <w:jc w:val="center"/>
        </w:trPr>
        <w:tc>
          <w:tcPr>
            <w:tcW w:w="701" w:type="dxa"/>
            <w:vAlign w:val="center"/>
          </w:tcPr>
          <w:p w:rsidR="00780E58" w:rsidRDefault="0055308A">
            <w:pPr>
              <w:spacing w:line="360" w:lineRule="auto"/>
              <w:jc w:val="center"/>
              <w:rPr>
                <w:rFonts w:ascii="宋体" w:eastAsia="宋体" w:hAnsi="宋体"/>
                <w:sz w:val="24"/>
              </w:rPr>
            </w:pPr>
            <w:r>
              <w:rPr>
                <w:rFonts w:ascii="宋体" w:eastAsia="宋体" w:hAnsi="宋体" w:hint="eastAsia"/>
                <w:sz w:val="24"/>
              </w:rPr>
              <w:lastRenderedPageBreak/>
              <w:t>1.7</w:t>
            </w:r>
          </w:p>
        </w:tc>
        <w:tc>
          <w:tcPr>
            <w:tcW w:w="1279" w:type="dxa"/>
            <w:vAlign w:val="center"/>
          </w:tcPr>
          <w:p w:rsidR="00780E58" w:rsidRDefault="0055308A">
            <w:pPr>
              <w:spacing w:line="360" w:lineRule="auto"/>
              <w:jc w:val="center"/>
              <w:rPr>
                <w:rFonts w:ascii="宋体" w:eastAsia="宋体" w:hAnsi="宋体"/>
                <w:sz w:val="24"/>
              </w:rPr>
            </w:pPr>
            <w:r>
              <w:rPr>
                <w:rFonts w:ascii="宋体" w:eastAsia="宋体" w:hAnsi="宋体" w:hint="eastAsia"/>
                <w:sz w:val="24"/>
              </w:rPr>
              <w:t>人孔门</w:t>
            </w:r>
          </w:p>
        </w:tc>
        <w:tc>
          <w:tcPr>
            <w:tcW w:w="3827" w:type="dxa"/>
            <w:vAlign w:val="center"/>
          </w:tcPr>
          <w:p w:rsidR="00780E58" w:rsidRDefault="0055308A" w:rsidP="000C2C47">
            <w:pPr>
              <w:spacing w:line="360" w:lineRule="auto"/>
              <w:jc w:val="left"/>
              <w:rPr>
                <w:rFonts w:ascii="宋体" w:eastAsia="宋体" w:hAnsi="宋体"/>
                <w:sz w:val="24"/>
              </w:rPr>
            </w:pPr>
            <w:r>
              <w:rPr>
                <w:rFonts w:ascii="宋体" w:eastAsia="宋体" w:hAnsi="宋体" w:hint="eastAsia"/>
                <w:sz w:val="24"/>
              </w:rPr>
              <w:t>DN500，快开式</w:t>
            </w:r>
          </w:p>
        </w:tc>
        <w:tc>
          <w:tcPr>
            <w:tcW w:w="709" w:type="dxa"/>
            <w:vAlign w:val="center"/>
          </w:tcPr>
          <w:p w:rsidR="00780E58" w:rsidRDefault="0055308A">
            <w:pPr>
              <w:spacing w:line="360" w:lineRule="auto"/>
              <w:jc w:val="center"/>
              <w:rPr>
                <w:rFonts w:ascii="宋体" w:eastAsia="宋体" w:hAnsi="宋体"/>
                <w:sz w:val="24"/>
              </w:rPr>
            </w:pPr>
            <w:r>
              <w:rPr>
                <w:rFonts w:ascii="宋体" w:eastAsia="宋体" w:hAnsi="宋体" w:hint="eastAsia"/>
                <w:sz w:val="24"/>
              </w:rPr>
              <w:t>套</w:t>
            </w:r>
          </w:p>
        </w:tc>
        <w:tc>
          <w:tcPr>
            <w:tcW w:w="709" w:type="dxa"/>
            <w:vAlign w:val="center"/>
          </w:tcPr>
          <w:p w:rsidR="00780E58" w:rsidRDefault="0055308A">
            <w:pPr>
              <w:spacing w:line="360" w:lineRule="auto"/>
              <w:jc w:val="center"/>
              <w:rPr>
                <w:rFonts w:ascii="宋体" w:eastAsia="宋体" w:hAnsi="宋体"/>
                <w:sz w:val="24"/>
              </w:rPr>
            </w:pPr>
            <w:r>
              <w:rPr>
                <w:rFonts w:ascii="宋体" w:eastAsia="宋体" w:hAnsi="宋体" w:hint="eastAsia"/>
                <w:sz w:val="24"/>
              </w:rPr>
              <w:t>1</w:t>
            </w:r>
          </w:p>
        </w:tc>
        <w:tc>
          <w:tcPr>
            <w:tcW w:w="1275" w:type="dxa"/>
            <w:vAlign w:val="center"/>
          </w:tcPr>
          <w:p w:rsidR="00780E58" w:rsidRDefault="0055308A">
            <w:pPr>
              <w:spacing w:line="360" w:lineRule="auto"/>
              <w:jc w:val="center"/>
              <w:rPr>
                <w:rFonts w:ascii="宋体" w:eastAsia="宋体" w:hAnsi="宋体"/>
                <w:sz w:val="24"/>
              </w:rPr>
            </w:pPr>
            <w:r>
              <w:rPr>
                <w:rFonts w:ascii="宋体" w:eastAsia="宋体" w:hAnsi="宋体" w:hint="eastAsia"/>
                <w:sz w:val="24"/>
              </w:rPr>
              <w:t>厂家自制</w:t>
            </w:r>
          </w:p>
        </w:tc>
        <w:tc>
          <w:tcPr>
            <w:tcW w:w="2268" w:type="dxa"/>
          </w:tcPr>
          <w:p w:rsidR="00780E58" w:rsidRDefault="0055308A" w:rsidP="00B738AD">
            <w:pPr>
              <w:spacing w:line="360" w:lineRule="auto"/>
              <w:jc w:val="left"/>
              <w:rPr>
                <w:rFonts w:ascii="宋体" w:eastAsia="宋体" w:hAnsi="宋体"/>
                <w:sz w:val="24"/>
              </w:rPr>
            </w:pPr>
            <w:r>
              <w:rPr>
                <w:rFonts w:ascii="宋体" w:eastAsia="宋体" w:hAnsi="宋体" w:hint="eastAsia"/>
                <w:sz w:val="24"/>
              </w:rPr>
              <w:t>与管路喷淋配套，每处喷淋配置1件人孔门</w:t>
            </w:r>
          </w:p>
        </w:tc>
      </w:tr>
      <w:tr w:rsidR="000C2C47" w:rsidTr="00DE368D">
        <w:trPr>
          <w:jc w:val="center"/>
        </w:trPr>
        <w:tc>
          <w:tcPr>
            <w:tcW w:w="701" w:type="dxa"/>
            <w:vAlign w:val="center"/>
          </w:tcPr>
          <w:p w:rsidR="00780E58" w:rsidRDefault="0055308A">
            <w:pPr>
              <w:spacing w:line="360" w:lineRule="auto"/>
              <w:jc w:val="center"/>
              <w:rPr>
                <w:rFonts w:ascii="宋体" w:eastAsia="宋体" w:hAnsi="宋体"/>
                <w:sz w:val="24"/>
              </w:rPr>
            </w:pPr>
            <w:r>
              <w:rPr>
                <w:rFonts w:ascii="宋体" w:eastAsia="宋体" w:hAnsi="宋体" w:hint="eastAsia"/>
                <w:sz w:val="24"/>
              </w:rPr>
              <w:t>1.8</w:t>
            </w:r>
          </w:p>
        </w:tc>
        <w:tc>
          <w:tcPr>
            <w:tcW w:w="1279" w:type="dxa"/>
            <w:vAlign w:val="center"/>
          </w:tcPr>
          <w:p w:rsidR="00780E58" w:rsidRDefault="0055308A">
            <w:pPr>
              <w:spacing w:line="360" w:lineRule="auto"/>
              <w:jc w:val="center"/>
              <w:rPr>
                <w:rFonts w:ascii="宋体" w:eastAsia="宋体" w:hAnsi="宋体"/>
                <w:sz w:val="24"/>
              </w:rPr>
            </w:pPr>
            <w:r>
              <w:rPr>
                <w:rFonts w:ascii="宋体" w:eastAsia="宋体" w:hAnsi="宋体" w:hint="eastAsia"/>
                <w:sz w:val="24"/>
              </w:rPr>
              <w:t>喷淋灭火系统</w:t>
            </w:r>
          </w:p>
        </w:tc>
        <w:tc>
          <w:tcPr>
            <w:tcW w:w="3827" w:type="dxa"/>
            <w:vAlign w:val="center"/>
          </w:tcPr>
          <w:p w:rsidR="00780E58" w:rsidRDefault="0055308A" w:rsidP="00B738AD">
            <w:pPr>
              <w:spacing w:line="360" w:lineRule="auto"/>
              <w:jc w:val="left"/>
              <w:rPr>
                <w:rFonts w:ascii="宋体" w:eastAsia="宋体" w:hAnsi="宋体"/>
                <w:sz w:val="24"/>
              </w:rPr>
            </w:pPr>
            <w:r>
              <w:rPr>
                <w:rFonts w:ascii="宋体" w:eastAsia="宋体" w:hAnsi="宋体" w:hint="eastAsia"/>
                <w:sz w:val="24"/>
              </w:rPr>
              <w:t>内部喷嘴螺旋式，喷嘴材质304，法兰安装，连接螺栓：镀锌，管道材质：Q</w:t>
            </w:r>
            <w:r>
              <w:rPr>
                <w:rFonts w:ascii="宋体" w:eastAsia="宋体" w:hAnsi="宋体"/>
                <w:sz w:val="24"/>
              </w:rPr>
              <w:t>235</w:t>
            </w:r>
            <w:r w:rsidR="00206AEE">
              <w:rPr>
                <w:rFonts w:ascii="宋体" w:eastAsia="宋体" w:hAnsi="宋体" w:hint="eastAsia"/>
                <w:sz w:val="24"/>
              </w:rPr>
              <w:t>，管道内部喷嘴与烟气逆向，间隔</w:t>
            </w:r>
            <w:r w:rsidR="000863C1">
              <w:rPr>
                <w:rFonts w:ascii="宋体" w:eastAsia="宋体" w:hAnsi="宋体"/>
                <w:sz w:val="24"/>
              </w:rPr>
              <w:t>3</w:t>
            </w:r>
            <w:r w:rsidR="000863C1">
              <w:rPr>
                <w:rFonts w:ascii="宋体" w:eastAsia="宋体" w:hAnsi="宋体" w:hint="eastAsia"/>
                <w:sz w:val="24"/>
              </w:rPr>
              <w:t>台硫化机</w:t>
            </w:r>
            <w:r w:rsidR="00206AEE">
              <w:rPr>
                <w:rFonts w:ascii="宋体" w:eastAsia="宋体" w:hAnsi="宋体" w:hint="eastAsia"/>
                <w:sz w:val="24"/>
              </w:rPr>
              <w:t>安装1</w:t>
            </w:r>
            <w:r w:rsidR="000863C1">
              <w:rPr>
                <w:rFonts w:ascii="宋体" w:eastAsia="宋体" w:hAnsi="宋体" w:hint="eastAsia"/>
                <w:sz w:val="24"/>
              </w:rPr>
              <w:t>处喷淋灭火，三级过滤安装1处，U</w:t>
            </w:r>
            <w:r w:rsidR="000863C1">
              <w:rPr>
                <w:rFonts w:ascii="宋体" w:eastAsia="宋体" w:hAnsi="宋体"/>
                <w:sz w:val="24"/>
              </w:rPr>
              <w:t>V</w:t>
            </w:r>
            <w:r w:rsidR="000863C1">
              <w:rPr>
                <w:rFonts w:ascii="宋体" w:eastAsia="宋体" w:hAnsi="宋体" w:hint="eastAsia"/>
                <w:sz w:val="24"/>
              </w:rPr>
              <w:t>光催化设备安装1处，带自动排水装置</w:t>
            </w:r>
          </w:p>
        </w:tc>
        <w:tc>
          <w:tcPr>
            <w:tcW w:w="709" w:type="dxa"/>
            <w:vAlign w:val="center"/>
          </w:tcPr>
          <w:p w:rsidR="00780E58" w:rsidRDefault="0055308A">
            <w:pPr>
              <w:spacing w:line="360" w:lineRule="auto"/>
              <w:jc w:val="center"/>
              <w:rPr>
                <w:rFonts w:ascii="宋体" w:eastAsia="宋体" w:hAnsi="宋体"/>
                <w:sz w:val="24"/>
              </w:rPr>
            </w:pPr>
            <w:r>
              <w:rPr>
                <w:rFonts w:ascii="宋体" w:eastAsia="宋体" w:hAnsi="宋体" w:hint="eastAsia"/>
                <w:sz w:val="24"/>
              </w:rPr>
              <w:t>套</w:t>
            </w:r>
          </w:p>
        </w:tc>
        <w:tc>
          <w:tcPr>
            <w:tcW w:w="709" w:type="dxa"/>
            <w:vAlign w:val="center"/>
          </w:tcPr>
          <w:p w:rsidR="00780E58" w:rsidRDefault="00206AEE">
            <w:pPr>
              <w:spacing w:line="360" w:lineRule="auto"/>
              <w:jc w:val="center"/>
              <w:rPr>
                <w:rFonts w:ascii="宋体" w:eastAsia="宋体" w:hAnsi="宋体"/>
                <w:sz w:val="24"/>
              </w:rPr>
            </w:pPr>
            <w:r>
              <w:rPr>
                <w:rFonts w:ascii="宋体" w:eastAsia="宋体" w:hAnsi="宋体"/>
                <w:sz w:val="24"/>
              </w:rPr>
              <w:t>1</w:t>
            </w:r>
          </w:p>
        </w:tc>
        <w:tc>
          <w:tcPr>
            <w:tcW w:w="1275" w:type="dxa"/>
            <w:vAlign w:val="center"/>
          </w:tcPr>
          <w:p w:rsidR="00780E58" w:rsidRDefault="0055308A">
            <w:pPr>
              <w:spacing w:line="360" w:lineRule="auto"/>
              <w:jc w:val="center"/>
              <w:rPr>
                <w:rFonts w:ascii="宋体" w:eastAsia="宋体" w:hAnsi="宋体"/>
                <w:sz w:val="24"/>
              </w:rPr>
            </w:pPr>
            <w:r>
              <w:rPr>
                <w:rFonts w:ascii="宋体" w:eastAsia="宋体" w:hAnsi="宋体" w:hint="eastAsia"/>
                <w:sz w:val="24"/>
              </w:rPr>
              <w:t>厂家自制</w:t>
            </w:r>
          </w:p>
        </w:tc>
        <w:tc>
          <w:tcPr>
            <w:tcW w:w="2268" w:type="dxa"/>
            <w:vAlign w:val="center"/>
          </w:tcPr>
          <w:p w:rsidR="00780E58" w:rsidRDefault="00780E58">
            <w:pPr>
              <w:spacing w:line="360" w:lineRule="auto"/>
              <w:jc w:val="center"/>
              <w:rPr>
                <w:rFonts w:ascii="宋体" w:eastAsia="宋体" w:hAnsi="宋体"/>
                <w:sz w:val="24"/>
              </w:rPr>
            </w:pPr>
          </w:p>
        </w:tc>
      </w:tr>
      <w:tr w:rsidR="000C2C47" w:rsidTr="00DE368D">
        <w:trPr>
          <w:jc w:val="center"/>
        </w:trPr>
        <w:tc>
          <w:tcPr>
            <w:tcW w:w="701" w:type="dxa"/>
          </w:tcPr>
          <w:p w:rsidR="00780E58" w:rsidRDefault="0055308A">
            <w:pPr>
              <w:spacing w:line="360" w:lineRule="auto"/>
              <w:jc w:val="center"/>
              <w:rPr>
                <w:rFonts w:ascii="宋体" w:eastAsia="宋体" w:hAnsi="宋体"/>
                <w:sz w:val="24"/>
              </w:rPr>
            </w:pPr>
            <w:r>
              <w:rPr>
                <w:rFonts w:ascii="宋体" w:eastAsia="宋体" w:hAnsi="宋体" w:hint="eastAsia"/>
                <w:sz w:val="24"/>
              </w:rPr>
              <w:t>1.9</w:t>
            </w:r>
          </w:p>
        </w:tc>
        <w:tc>
          <w:tcPr>
            <w:tcW w:w="1279" w:type="dxa"/>
          </w:tcPr>
          <w:p w:rsidR="00780E58" w:rsidRDefault="0055308A">
            <w:pPr>
              <w:spacing w:line="360" w:lineRule="auto"/>
              <w:jc w:val="center"/>
              <w:rPr>
                <w:rFonts w:ascii="宋体" w:eastAsia="宋体" w:hAnsi="宋体"/>
                <w:sz w:val="24"/>
              </w:rPr>
            </w:pPr>
            <w:r>
              <w:rPr>
                <w:rFonts w:ascii="宋体" w:eastAsia="宋体" w:hAnsi="宋体" w:hint="eastAsia"/>
                <w:sz w:val="24"/>
              </w:rPr>
              <w:t>电动阀门</w:t>
            </w:r>
          </w:p>
        </w:tc>
        <w:tc>
          <w:tcPr>
            <w:tcW w:w="3827" w:type="dxa"/>
          </w:tcPr>
          <w:p w:rsidR="00780E58" w:rsidRDefault="0055308A">
            <w:pPr>
              <w:spacing w:line="360" w:lineRule="auto"/>
              <w:jc w:val="center"/>
              <w:rPr>
                <w:rFonts w:ascii="宋体" w:eastAsia="宋体" w:hAnsi="宋体"/>
                <w:sz w:val="24"/>
              </w:rPr>
            </w:pPr>
            <w:r>
              <w:rPr>
                <w:rFonts w:ascii="宋体" w:eastAsia="宋体" w:hAnsi="宋体" w:hint="eastAsia"/>
                <w:sz w:val="24"/>
              </w:rPr>
              <w:t>法兰式，开关量，带信号远传，PN1.0</w:t>
            </w:r>
            <w:r>
              <w:rPr>
                <w:rFonts w:ascii="宋体" w:eastAsia="宋体" w:hAnsi="宋体"/>
                <w:sz w:val="24"/>
              </w:rPr>
              <w:t>,DN40</w:t>
            </w:r>
          </w:p>
        </w:tc>
        <w:tc>
          <w:tcPr>
            <w:tcW w:w="709" w:type="dxa"/>
          </w:tcPr>
          <w:p w:rsidR="00780E58" w:rsidRDefault="0055308A">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780E58" w:rsidRDefault="00206AEE">
            <w:pPr>
              <w:spacing w:line="360" w:lineRule="auto"/>
              <w:jc w:val="center"/>
              <w:rPr>
                <w:rFonts w:ascii="宋体" w:eastAsia="宋体" w:hAnsi="宋体"/>
                <w:sz w:val="24"/>
              </w:rPr>
            </w:pPr>
            <w:r>
              <w:rPr>
                <w:rFonts w:ascii="宋体" w:eastAsia="宋体" w:hAnsi="宋体"/>
                <w:sz w:val="24"/>
              </w:rPr>
              <w:t>1</w:t>
            </w:r>
          </w:p>
        </w:tc>
        <w:tc>
          <w:tcPr>
            <w:tcW w:w="1275" w:type="dxa"/>
          </w:tcPr>
          <w:p w:rsidR="00780E58" w:rsidRDefault="0055308A">
            <w:pPr>
              <w:spacing w:line="360" w:lineRule="auto"/>
              <w:jc w:val="center"/>
              <w:rPr>
                <w:rFonts w:ascii="宋体" w:eastAsia="宋体" w:hAnsi="宋体"/>
                <w:sz w:val="24"/>
              </w:rPr>
            </w:pPr>
            <w:r>
              <w:rPr>
                <w:rFonts w:ascii="宋体" w:eastAsia="宋体" w:hAnsi="宋体" w:hint="eastAsia"/>
                <w:sz w:val="24"/>
              </w:rPr>
              <w:t>国内名优</w:t>
            </w:r>
          </w:p>
        </w:tc>
        <w:tc>
          <w:tcPr>
            <w:tcW w:w="2268" w:type="dxa"/>
          </w:tcPr>
          <w:p w:rsidR="00780E58" w:rsidRDefault="0055308A" w:rsidP="00B738AD">
            <w:pPr>
              <w:spacing w:line="360" w:lineRule="auto"/>
              <w:jc w:val="left"/>
              <w:rPr>
                <w:rFonts w:ascii="宋体" w:eastAsia="宋体" w:hAnsi="宋体"/>
                <w:sz w:val="24"/>
              </w:rPr>
            </w:pPr>
            <w:r>
              <w:rPr>
                <w:rFonts w:ascii="宋体" w:eastAsia="宋体" w:hAnsi="宋体" w:hint="eastAsia"/>
                <w:sz w:val="24"/>
              </w:rPr>
              <w:t>含配套法兰</w:t>
            </w:r>
          </w:p>
        </w:tc>
      </w:tr>
      <w:tr w:rsidR="000C2C47" w:rsidTr="00DE368D">
        <w:trPr>
          <w:jc w:val="center"/>
        </w:trPr>
        <w:tc>
          <w:tcPr>
            <w:tcW w:w="701" w:type="dxa"/>
          </w:tcPr>
          <w:p w:rsidR="00780E58" w:rsidRDefault="0055308A">
            <w:pPr>
              <w:spacing w:line="360" w:lineRule="auto"/>
              <w:jc w:val="center"/>
              <w:rPr>
                <w:rFonts w:ascii="宋体" w:eastAsia="宋体" w:hAnsi="宋体"/>
                <w:sz w:val="24"/>
              </w:rPr>
            </w:pPr>
            <w:r>
              <w:rPr>
                <w:rFonts w:ascii="宋体" w:eastAsia="宋体" w:hAnsi="宋体" w:hint="eastAsia"/>
                <w:sz w:val="24"/>
              </w:rPr>
              <w:t>1.10</w:t>
            </w:r>
          </w:p>
        </w:tc>
        <w:tc>
          <w:tcPr>
            <w:tcW w:w="1279" w:type="dxa"/>
          </w:tcPr>
          <w:p w:rsidR="00780E58" w:rsidRDefault="0055308A">
            <w:pPr>
              <w:spacing w:line="360" w:lineRule="auto"/>
              <w:jc w:val="center"/>
              <w:rPr>
                <w:rFonts w:ascii="宋体" w:eastAsia="宋体" w:hAnsi="宋体"/>
                <w:sz w:val="24"/>
              </w:rPr>
            </w:pPr>
            <w:r>
              <w:rPr>
                <w:rFonts w:ascii="宋体" w:eastAsia="宋体" w:hAnsi="宋体" w:hint="eastAsia"/>
                <w:sz w:val="24"/>
              </w:rPr>
              <w:t>手动截止阀</w:t>
            </w:r>
          </w:p>
        </w:tc>
        <w:tc>
          <w:tcPr>
            <w:tcW w:w="3827" w:type="dxa"/>
          </w:tcPr>
          <w:p w:rsidR="00780E58" w:rsidRDefault="0055308A">
            <w:pPr>
              <w:spacing w:line="360" w:lineRule="auto"/>
              <w:jc w:val="center"/>
              <w:rPr>
                <w:rFonts w:ascii="宋体" w:eastAsia="宋体" w:hAnsi="宋体"/>
                <w:sz w:val="24"/>
              </w:rPr>
            </w:pPr>
            <w:r>
              <w:rPr>
                <w:rFonts w:ascii="宋体" w:eastAsia="宋体" w:hAnsi="宋体" w:hint="eastAsia"/>
                <w:sz w:val="24"/>
              </w:rPr>
              <w:t>与消防管路配套，安装在电动阀门前,DN40</w:t>
            </w:r>
          </w:p>
        </w:tc>
        <w:tc>
          <w:tcPr>
            <w:tcW w:w="709" w:type="dxa"/>
          </w:tcPr>
          <w:p w:rsidR="00780E58" w:rsidRDefault="0055308A">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780E58" w:rsidRDefault="00206AEE">
            <w:pPr>
              <w:spacing w:line="360" w:lineRule="auto"/>
              <w:jc w:val="center"/>
              <w:rPr>
                <w:rFonts w:ascii="宋体" w:eastAsia="宋体" w:hAnsi="宋体"/>
                <w:sz w:val="24"/>
              </w:rPr>
            </w:pPr>
            <w:r>
              <w:rPr>
                <w:rFonts w:ascii="宋体" w:eastAsia="宋体" w:hAnsi="宋体"/>
                <w:sz w:val="24"/>
              </w:rPr>
              <w:t>1</w:t>
            </w:r>
          </w:p>
        </w:tc>
        <w:tc>
          <w:tcPr>
            <w:tcW w:w="1275" w:type="dxa"/>
          </w:tcPr>
          <w:p w:rsidR="00780E58" w:rsidRDefault="0055308A">
            <w:pPr>
              <w:spacing w:line="360" w:lineRule="auto"/>
              <w:jc w:val="center"/>
              <w:rPr>
                <w:rFonts w:ascii="宋体" w:eastAsia="宋体" w:hAnsi="宋体"/>
                <w:sz w:val="24"/>
              </w:rPr>
            </w:pPr>
            <w:r>
              <w:rPr>
                <w:rFonts w:ascii="宋体" w:eastAsia="宋体" w:hAnsi="宋体" w:hint="eastAsia"/>
                <w:sz w:val="24"/>
              </w:rPr>
              <w:t>国内名优</w:t>
            </w:r>
          </w:p>
        </w:tc>
        <w:tc>
          <w:tcPr>
            <w:tcW w:w="2268" w:type="dxa"/>
          </w:tcPr>
          <w:p w:rsidR="00780E58" w:rsidRDefault="0055308A" w:rsidP="00B738AD">
            <w:pPr>
              <w:spacing w:line="360" w:lineRule="auto"/>
              <w:jc w:val="left"/>
              <w:rPr>
                <w:rFonts w:ascii="宋体" w:eastAsia="宋体" w:hAnsi="宋体"/>
                <w:sz w:val="24"/>
              </w:rPr>
            </w:pPr>
            <w:r>
              <w:rPr>
                <w:rFonts w:ascii="宋体" w:eastAsia="宋体" w:hAnsi="宋体" w:hint="eastAsia"/>
                <w:sz w:val="24"/>
              </w:rPr>
              <w:t>含配套法兰</w:t>
            </w:r>
          </w:p>
        </w:tc>
      </w:tr>
      <w:tr w:rsidR="000C2C47" w:rsidTr="00DE368D">
        <w:trPr>
          <w:jc w:val="center"/>
        </w:trPr>
        <w:tc>
          <w:tcPr>
            <w:tcW w:w="701" w:type="dxa"/>
          </w:tcPr>
          <w:p w:rsidR="00780E58" w:rsidRDefault="0055308A">
            <w:pPr>
              <w:spacing w:line="360" w:lineRule="auto"/>
              <w:jc w:val="center"/>
              <w:rPr>
                <w:rFonts w:ascii="宋体" w:eastAsia="宋体" w:hAnsi="宋体"/>
                <w:sz w:val="24"/>
              </w:rPr>
            </w:pPr>
            <w:r>
              <w:rPr>
                <w:rFonts w:ascii="宋体" w:eastAsia="宋体" w:hAnsi="宋体" w:hint="eastAsia"/>
                <w:sz w:val="24"/>
              </w:rPr>
              <w:t>1.11</w:t>
            </w:r>
          </w:p>
        </w:tc>
        <w:tc>
          <w:tcPr>
            <w:tcW w:w="1279" w:type="dxa"/>
          </w:tcPr>
          <w:p w:rsidR="00780E58" w:rsidRDefault="0055308A">
            <w:pPr>
              <w:spacing w:line="360" w:lineRule="auto"/>
              <w:jc w:val="center"/>
              <w:rPr>
                <w:rFonts w:ascii="宋体" w:eastAsia="宋体" w:hAnsi="宋体"/>
                <w:sz w:val="24"/>
              </w:rPr>
            </w:pPr>
            <w:r>
              <w:rPr>
                <w:rFonts w:ascii="宋体" w:eastAsia="宋体" w:hAnsi="宋体" w:hint="eastAsia"/>
                <w:sz w:val="24"/>
              </w:rPr>
              <w:t>烟道支架</w:t>
            </w:r>
          </w:p>
        </w:tc>
        <w:tc>
          <w:tcPr>
            <w:tcW w:w="3827" w:type="dxa"/>
          </w:tcPr>
          <w:p w:rsidR="00780E58" w:rsidRDefault="0055308A">
            <w:pPr>
              <w:spacing w:line="360" w:lineRule="auto"/>
              <w:jc w:val="center"/>
              <w:rPr>
                <w:rFonts w:ascii="宋体" w:eastAsia="宋体" w:hAnsi="宋体"/>
                <w:sz w:val="24"/>
              </w:rPr>
            </w:pPr>
            <w:r>
              <w:rPr>
                <w:rFonts w:ascii="宋体" w:eastAsia="宋体" w:hAnsi="宋体" w:hint="eastAsia"/>
                <w:sz w:val="24"/>
              </w:rPr>
              <w:t>Q235，油漆防腐</w:t>
            </w:r>
            <w:r w:rsidR="000863C1">
              <w:rPr>
                <w:rFonts w:ascii="宋体" w:eastAsia="宋体" w:hAnsi="宋体" w:hint="eastAsia"/>
                <w:sz w:val="24"/>
              </w:rPr>
              <w:t>，两底两面</w:t>
            </w:r>
          </w:p>
        </w:tc>
        <w:tc>
          <w:tcPr>
            <w:tcW w:w="709" w:type="dxa"/>
          </w:tcPr>
          <w:p w:rsidR="00780E58" w:rsidRDefault="0055308A">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780E58" w:rsidRDefault="0055308A">
            <w:pPr>
              <w:spacing w:line="360" w:lineRule="auto"/>
              <w:jc w:val="center"/>
              <w:rPr>
                <w:rFonts w:ascii="宋体" w:eastAsia="宋体" w:hAnsi="宋体"/>
                <w:sz w:val="24"/>
              </w:rPr>
            </w:pPr>
            <w:r>
              <w:rPr>
                <w:rFonts w:ascii="宋体" w:eastAsia="宋体" w:hAnsi="宋体" w:hint="eastAsia"/>
                <w:sz w:val="24"/>
              </w:rPr>
              <w:t>1</w:t>
            </w:r>
          </w:p>
        </w:tc>
        <w:tc>
          <w:tcPr>
            <w:tcW w:w="1275" w:type="dxa"/>
          </w:tcPr>
          <w:p w:rsidR="00780E58" w:rsidRDefault="0055308A">
            <w:pPr>
              <w:spacing w:line="360" w:lineRule="auto"/>
              <w:jc w:val="center"/>
              <w:rPr>
                <w:rFonts w:ascii="宋体" w:eastAsia="宋体" w:hAnsi="宋体"/>
                <w:sz w:val="24"/>
              </w:rPr>
            </w:pPr>
            <w:r>
              <w:rPr>
                <w:rFonts w:ascii="宋体" w:eastAsia="宋体" w:hAnsi="宋体" w:hint="eastAsia"/>
                <w:sz w:val="24"/>
              </w:rPr>
              <w:t>厂家自制</w:t>
            </w:r>
          </w:p>
        </w:tc>
        <w:tc>
          <w:tcPr>
            <w:tcW w:w="2268" w:type="dxa"/>
          </w:tcPr>
          <w:p w:rsidR="00780E58" w:rsidRDefault="00780E58">
            <w:pPr>
              <w:spacing w:line="360" w:lineRule="auto"/>
              <w:jc w:val="center"/>
              <w:rPr>
                <w:rFonts w:ascii="宋体" w:eastAsia="宋体" w:hAnsi="宋体"/>
                <w:sz w:val="24"/>
              </w:rPr>
            </w:pPr>
          </w:p>
        </w:tc>
      </w:tr>
      <w:tr w:rsidR="000C2C47" w:rsidTr="00DE368D">
        <w:trPr>
          <w:jc w:val="center"/>
        </w:trPr>
        <w:tc>
          <w:tcPr>
            <w:tcW w:w="701" w:type="dxa"/>
          </w:tcPr>
          <w:p w:rsidR="00780E58" w:rsidRDefault="0055308A">
            <w:pPr>
              <w:spacing w:line="360" w:lineRule="auto"/>
              <w:jc w:val="center"/>
              <w:rPr>
                <w:rFonts w:ascii="宋体" w:eastAsia="宋体" w:hAnsi="宋体"/>
                <w:sz w:val="24"/>
              </w:rPr>
            </w:pPr>
            <w:r>
              <w:rPr>
                <w:rFonts w:ascii="宋体" w:eastAsia="宋体" w:hAnsi="宋体" w:hint="eastAsia"/>
                <w:sz w:val="24"/>
              </w:rPr>
              <w:t>1.12</w:t>
            </w:r>
          </w:p>
        </w:tc>
        <w:tc>
          <w:tcPr>
            <w:tcW w:w="1279" w:type="dxa"/>
          </w:tcPr>
          <w:p w:rsidR="00780E58" w:rsidRDefault="0055308A">
            <w:pPr>
              <w:spacing w:line="360" w:lineRule="auto"/>
              <w:jc w:val="center"/>
              <w:rPr>
                <w:rFonts w:ascii="宋体" w:eastAsia="宋体" w:hAnsi="宋体"/>
                <w:sz w:val="24"/>
              </w:rPr>
            </w:pPr>
            <w:r>
              <w:rPr>
                <w:rFonts w:ascii="宋体" w:eastAsia="宋体" w:hAnsi="宋体" w:hint="eastAsia"/>
                <w:sz w:val="24"/>
              </w:rPr>
              <w:t>系统整体支架</w:t>
            </w:r>
          </w:p>
        </w:tc>
        <w:tc>
          <w:tcPr>
            <w:tcW w:w="3827" w:type="dxa"/>
          </w:tcPr>
          <w:p w:rsidR="00780E58" w:rsidRDefault="0055308A">
            <w:pPr>
              <w:spacing w:line="360" w:lineRule="auto"/>
              <w:jc w:val="center"/>
              <w:rPr>
                <w:rFonts w:ascii="宋体" w:eastAsia="宋体" w:hAnsi="宋体"/>
                <w:sz w:val="24"/>
              </w:rPr>
            </w:pPr>
            <w:r>
              <w:rPr>
                <w:rFonts w:ascii="宋体" w:eastAsia="宋体" w:hAnsi="宋体" w:hint="eastAsia"/>
                <w:sz w:val="24"/>
              </w:rPr>
              <w:t>Q235，油漆防腐</w:t>
            </w:r>
            <w:r w:rsidR="000863C1">
              <w:rPr>
                <w:rFonts w:ascii="宋体" w:eastAsia="宋体" w:hAnsi="宋体" w:hint="eastAsia"/>
                <w:sz w:val="24"/>
              </w:rPr>
              <w:t>，两底两面</w:t>
            </w:r>
          </w:p>
        </w:tc>
        <w:tc>
          <w:tcPr>
            <w:tcW w:w="709" w:type="dxa"/>
          </w:tcPr>
          <w:p w:rsidR="00780E58" w:rsidRDefault="0055308A">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780E58" w:rsidRDefault="0055308A">
            <w:pPr>
              <w:spacing w:line="360" w:lineRule="auto"/>
              <w:jc w:val="center"/>
              <w:rPr>
                <w:rFonts w:ascii="宋体" w:eastAsia="宋体" w:hAnsi="宋体"/>
                <w:sz w:val="24"/>
              </w:rPr>
            </w:pPr>
            <w:r>
              <w:rPr>
                <w:rFonts w:ascii="宋体" w:eastAsia="宋体" w:hAnsi="宋体" w:hint="eastAsia"/>
                <w:sz w:val="24"/>
              </w:rPr>
              <w:t>1</w:t>
            </w:r>
          </w:p>
        </w:tc>
        <w:tc>
          <w:tcPr>
            <w:tcW w:w="1275" w:type="dxa"/>
          </w:tcPr>
          <w:p w:rsidR="00780E58" w:rsidRDefault="0055308A">
            <w:pPr>
              <w:spacing w:line="360" w:lineRule="auto"/>
              <w:jc w:val="center"/>
              <w:rPr>
                <w:rFonts w:ascii="宋体" w:eastAsia="宋体" w:hAnsi="宋体"/>
                <w:sz w:val="24"/>
              </w:rPr>
            </w:pPr>
            <w:r>
              <w:rPr>
                <w:rFonts w:ascii="宋体" w:eastAsia="宋体" w:hAnsi="宋体" w:hint="eastAsia"/>
                <w:sz w:val="24"/>
              </w:rPr>
              <w:t>厂家自制</w:t>
            </w:r>
          </w:p>
        </w:tc>
        <w:tc>
          <w:tcPr>
            <w:tcW w:w="2268" w:type="dxa"/>
          </w:tcPr>
          <w:p w:rsidR="00780E58" w:rsidRDefault="00780E58">
            <w:pPr>
              <w:spacing w:line="360" w:lineRule="auto"/>
              <w:jc w:val="center"/>
              <w:rPr>
                <w:rFonts w:ascii="宋体" w:eastAsia="宋体" w:hAnsi="宋体"/>
                <w:sz w:val="24"/>
              </w:rPr>
            </w:pPr>
          </w:p>
        </w:tc>
      </w:tr>
      <w:tr w:rsidR="000C2C47" w:rsidTr="00DE368D">
        <w:trPr>
          <w:jc w:val="center"/>
        </w:trPr>
        <w:tc>
          <w:tcPr>
            <w:tcW w:w="701" w:type="dxa"/>
          </w:tcPr>
          <w:p w:rsidR="00780E58" w:rsidRDefault="0055308A">
            <w:pPr>
              <w:spacing w:line="360" w:lineRule="auto"/>
              <w:jc w:val="center"/>
              <w:rPr>
                <w:rFonts w:ascii="宋体" w:eastAsia="宋体" w:hAnsi="宋体"/>
                <w:sz w:val="24"/>
              </w:rPr>
            </w:pPr>
            <w:r>
              <w:rPr>
                <w:rFonts w:ascii="宋体" w:eastAsia="宋体" w:hAnsi="宋体" w:hint="eastAsia"/>
                <w:sz w:val="24"/>
              </w:rPr>
              <w:t>1.13</w:t>
            </w:r>
          </w:p>
        </w:tc>
        <w:tc>
          <w:tcPr>
            <w:tcW w:w="1279" w:type="dxa"/>
          </w:tcPr>
          <w:p w:rsidR="00780E58" w:rsidRDefault="0055308A">
            <w:pPr>
              <w:spacing w:line="360" w:lineRule="auto"/>
              <w:jc w:val="center"/>
              <w:rPr>
                <w:rFonts w:ascii="宋体" w:eastAsia="宋体" w:hAnsi="宋体"/>
                <w:sz w:val="24"/>
              </w:rPr>
            </w:pPr>
            <w:r>
              <w:rPr>
                <w:rFonts w:ascii="宋体" w:eastAsia="宋体" w:hAnsi="宋体" w:hint="eastAsia"/>
                <w:sz w:val="24"/>
              </w:rPr>
              <w:t>照明系统</w:t>
            </w:r>
          </w:p>
        </w:tc>
        <w:tc>
          <w:tcPr>
            <w:tcW w:w="3827" w:type="dxa"/>
          </w:tcPr>
          <w:p w:rsidR="00780E58" w:rsidRDefault="0055308A">
            <w:pPr>
              <w:spacing w:line="360" w:lineRule="auto"/>
              <w:jc w:val="center"/>
              <w:rPr>
                <w:rFonts w:ascii="宋体" w:eastAsia="宋体" w:hAnsi="宋体"/>
                <w:sz w:val="24"/>
              </w:rPr>
            </w:pPr>
            <w:r>
              <w:rPr>
                <w:rFonts w:ascii="宋体" w:eastAsia="宋体" w:hAnsi="宋体" w:hint="eastAsia"/>
                <w:sz w:val="24"/>
              </w:rPr>
              <w:t>每台收集罩配置1台工业防爆LED照明灯</w:t>
            </w:r>
            <w:r w:rsidR="004E4AFF" w:rsidRPr="004E4AFF">
              <w:rPr>
                <w:rFonts w:ascii="宋体" w:eastAsia="宋体" w:hAnsi="宋体" w:hint="eastAsia"/>
                <w:sz w:val="24"/>
                <w:highlight w:val="lightGray"/>
              </w:rPr>
              <w:t>（和在用紫科设备的一致）</w:t>
            </w:r>
            <w:r>
              <w:rPr>
                <w:rFonts w:ascii="宋体" w:eastAsia="宋体" w:hAnsi="宋体" w:hint="eastAsia"/>
                <w:sz w:val="24"/>
              </w:rPr>
              <w:t>，照明强度：≥200Lx，室外系统配置3台照明灯，灯具使用寿命不低于12000小时。</w:t>
            </w:r>
          </w:p>
        </w:tc>
        <w:tc>
          <w:tcPr>
            <w:tcW w:w="709" w:type="dxa"/>
          </w:tcPr>
          <w:p w:rsidR="00780E58" w:rsidRDefault="0055308A">
            <w:pPr>
              <w:spacing w:line="360" w:lineRule="auto"/>
              <w:jc w:val="center"/>
              <w:rPr>
                <w:rFonts w:ascii="宋体" w:eastAsia="宋体" w:hAnsi="宋体"/>
                <w:sz w:val="24"/>
              </w:rPr>
            </w:pPr>
            <w:r>
              <w:rPr>
                <w:rFonts w:ascii="宋体" w:eastAsia="宋体" w:hAnsi="宋体" w:hint="eastAsia"/>
                <w:sz w:val="24"/>
              </w:rPr>
              <w:t>台</w:t>
            </w:r>
          </w:p>
        </w:tc>
        <w:tc>
          <w:tcPr>
            <w:tcW w:w="709" w:type="dxa"/>
          </w:tcPr>
          <w:p w:rsidR="00780E58" w:rsidRDefault="000863C1">
            <w:pPr>
              <w:spacing w:line="360" w:lineRule="auto"/>
              <w:jc w:val="center"/>
              <w:rPr>
                <w:rFonts w:ascii="宋体" w:eastAsia="宋体" w:hAnsi="宋体"/>
                <w:sz w:val="24"/>
              </w:rPr>
            </w:pPr>
            <w:r>
              <w:rPr>
                <w:rFonts w:ascii="宋体" w:eastAsia="宋体" w:hAnsi="宋体"/>
                <w:sz w:val="24"/>
              </w:rPr>
              <w:t>48</w:t>
            </w:r>
          </w:p>
        </w:tc>
        <w:tc>
          <w:tcPr>
            <w:tcW w:w="1275" w:type="dxa"/>
          </w:tcPr>
          <w:p w:rsidR="00780E58" w:rsidRDefault="0055308A">
            <w:pPr>
              <w:spacing w:line="360" w:lineRule="auto"/>
              <w:jc w:val="center"/>
              <w:rPr>
                <w:rFonts w:ascii="宋体" w:eastAsia="宋体" w:hAnsi="宋体"/>
                <w:sz w:val="24"/>
              </w:rPr>
            </w:pPr>
            <w:r>
              <w:rPr>
                <w:rFonts w:ascii="宋体" w:eastAsia="宋体" w:hAnsi="宋体" w:hint="eastAsia"/>
                <w:sz w:val="24"/>
              </w:rPr>
              <w:t>国内名优</w:t>
            </w:r>
          </w:p>
        </w:tc>
        <w:tc>
          <w:tcPr>
            <w:tcW w:w="2268" w:type="dxa"/>
          </w:tcPr>
          <w:p w:rsidR="00780E58" w:rsidRDefault="00780E58">
            <w:pPr>
              <w:spacing w:line="360" w:lineRule="auto"/>
              <w:jc w:val="center"/>
              <w:rPr>
                <w:rFonts w:ascii="宋体" w:eastAsia="宋体" w:hAnsi="宋体"/>
                <w:sz w:val="24"/>
              </w:rPr>
            </w:pPr>
          </w:p>
        </w:tc>
      </w:tr>
      <w:tr w:rsidR="000C2C47" w:rsidTr="00DE368D">
        <w:trPr>
          <w:jc w:val="center"/>
        </w:trPr>
        <w:tc>
          <w:tcPr>
            <w:tcW w:w="701" w:type="dxa"/>
          </w:tcPr>
          <w:p w:rsidR="000863C1" w:rsidRDefault="000863C1">
            <w:pPr>
              <w:spacing w:line="360" w:lineRule="auto"/>
              <w:jc w:val="center"/>
              <w:rPr>
                <w:rFonts w:ascii="宋体" w:eastAsia="宋体" w:hAnsi="宋体"/>
                <w:sz w:val="24"/>
              </w:rPr>
            </w:pPr>
            <w:r>
              <w:rPr>
                <w:rFonts w:ascii="宋体" w:eastAsia="宋体" w:hAnsi="宋体" w:hint="eastAsia"/>
                <w:sz w:val="24"/>
              </w:rPr>
              <w:t>1</w:t>
            </w:r>
            <w:r>
              <w:rPr>
                <w:rFonts w:ascii="宋体" w:eastAsia="宋体" w:hAnsi="宋体"/>
                <w:sz w:val="24"/>
              </w:rPr>
              <w:t>.14</w:t>
            </w:r>
          </w:p>
        </w:tc>
        <w:tc>
          <w:tcPr>
            <w:tcW w:w="1279" w:type="dxa"/>
          </w:tcPr>
          <w:p w:rsidR="000863C1" w:rsidRDefault="000863C1" w:rsidP="000863C1">
            <w:pPr>
              <w:spacing w:line="360" w:lineRule="auto"/>
              <w:jc w:val="center"/>
              <w:rPr>
                <w:rFonts w:ascii="宋体" w:eastAsia="宋体" w:hAnsi="宋体"/>
                <w:sz w:val="24"/>
              </w:rPr>
            </w:pPr>
            <w:r>
              <w:rPr>
                <w:rFonts w:ascii="宋体" w:eastAsia="宋体" w:hAnsi="宋体" w:hint="eastAsia"/>
                <w:sz w:val="24"/>
              </w:rPr>
              <w:t>负压表</w:t>
            </w:r>
          </w:p>
        </w:tc>
        <w:tc>
          <w:tcPr>
            <w:tcW w:w="3827" w:type="dxa"/>
          </w:tcPr>
          <w:p w:rsidR="000863C1" w:rsidRDefault="000863C1">
            <w:pPr>
              <w:spacing w:line="360" w:lineRule="auto"/>
              <w:jc w:val="center"/>
              <w:rPr>
                <w:rFonts w:ascii="宋体" w:eastAsia="宋体" w:hAnsi="宋体"/>
                <w:sz w:val="24"/>
              </w:rPr>
            </w:pPr>
            <w:r>
              <w:rPr>
                <w:rFonts w:ascii="宋体" w:eastAsia="宋体" w:hAnsi="宋体" w:hint="eastAsia"/>
                <w:sz w:val="24"/>
              </w:rPr>
              <w:t>D</w:t>
            </w:r>
            <w:r>
              <w:rPr>
                <w:rFonts w:ascii="宋体" w:eastAsia="宋体" w:hAnsi="宋体"/>
                <w:sz w:val="24"/>
              </w:rPr>
              <w:t>C24V</w:t>
            </w:r>
            <w:r>
              <w:rPr>
                <w:rFonts w:ascii="宋体" w:eastAsia="宋体" w:hAnsi="宋体" w:hint="eastAsia"/>
                <w:sz w:val="24"/>
              </w:rPr>
              <w:t>，法兰安装，安装于车间烟气收集主管路末端用于检测管路负压，带就地屏幕显示及信号远传</w:t>
            </w:r>
          </w:p>
        </w:tc>
        <w:tc>
          <w:tcPr>
            <w:tcW w:w="709" w:type="dxa"/>
          </w:tcPr>
          <w:p w:rsidR="000863C1" w:rsidRDefault="000863C1">
            <w:pPr>
              <w:spacing w:line="360" w:lineRule="auto"/>
              <w:jc w:val="center"/>
              <w:rPr>
                <w:rFonts w:ascii="宋体" w:eastAsia="宋体" w:hAnsi="宋体"/>
                <w:sz w:val="24"/>
              </w:rPr>
            </w:pPr>
            <w:r>
              <w:rPr>
                <w:rFonts w:ascii="宋体" w:eastAsia="宋体" w:hAnsi="宋体" w:hint="eastAsia"/>
                <w:sz w:val="24"/>
              </w:rPr>
              <w:t>台</w:t>
            </w:r>
          </w:p>
        </w:tc>
        <w:tc>
          <w:tcPr>
            <w:tcW w:w="709" w:type="dxa"/>
          </w:tcPr>
          <w:p w:rsidR="000863C1" w:rsidRDefault="000863C1">
            <w:pPr>
              <w:spacing w:line="360" w:lineRule="auto"/>
              <w:jc w:val="center"/>
              <w:rPr>
                <w:rFonts w:ascii="宋体" w:eastAsia="宋体" w:hAnsi="宋体"/>
                <w:sz w:val="24"/>
              </w:rPr>
            </w:pPr>
            <w:r>
              <w:rPr>
                <w:rFonts w:ascii="宋体" w:eastAsia="宋体" w:hAnsi="宋体" w:hint="eastAsia"/>
                <w:sz w:val="24"/>
              </w:rPr>
              <w:t>1</w:t>
            </w:r>
          </w:p>
        </w:tc>
        <w:tc>
          <w:tcPr>
            <w:tcW w:w="1275" w:type="dxa"/>
          </w:tcPr>
          <w:p w:rsidR="000863C1" w:rsidRDefault="000863C1">
            <w:pPr>
              <w:spacing w:line="360" w:lineRule="auto"/>
              <w:jc w:val="center"/>
              <w:rPr>
                <w:rFonts w:ascii="宋体" w:eastAsia="宋体" w:hAnsi="宋体"/>
                <w:sz w:val="24"/>
              </w:rPr>
            </w:pPr>
            <w:r>
              <w:rPr>
                <w:rFonts w:ascii="宋体" w:eastAsia="宋体" w:hAnsi="宋体" w:hint="eastAsia"/>
                <w:sz w:val="24"/>
              </w:rPr>
              <w:t>国内名优</w:t>
            </w:r>
          </w:p>
        </w:tc>
        <w:tc>
          <w:tcPr>
            <w:tcW w:w="2268" w:type="dxa"/>
          </w:tcPr>
          <w:p w:rsidR="000863C1" w:rsidRDefault="000863C1">
            <w:pPr>
              <w:spacing w:line="360" w:lineRule="auto"/>
              <w:jc w:val="center"/>
              <w:rPr>
                <w:rFonts w:ascii="宋体" w:eastAsia="宋体" w:hAnsi="宋体"/>
                <w:sz w:val="24"/>
              </w:rPr>
            </w:pPr>
          </w:p>
        </w:tc>
      </w:tr>
      <w:tr w:rsidR="000C2C47" w:rsidTr="00DE368D">
        <w:trPr>
          <w:jc w:val="center"/>
        </w:trPr>
        <w:tc>
          <w:tcPr>
            <w:tcW w:w="701" w:type="dxa"/>
          </w:tcPr>
          <w:p w:rsidR="000863C1" w:rsidRDefault="000863C1">
            <w:pPr>
              <w:spacing w:line="360" w:lineRule="auto"/>
              <w:jc w:val="center"/>
              <w:rPr>
                <w:rFonts w:ascii="宋体" w:eastAsia="宋体" w:hAnsi="宋体"/>
                <w:sz w:val="24"/>
              </w:rPr>
            </w:pPr>
            <w:r>
              <w:rPr>
                <w:rFonts w:ascii="宋体" w:eastAsia="宋体" w:hAnsi="宋体" w:hint="eastAsia"/>
                <w:sz w:val="24"/>
              </w:rPr>
              <w:t>1</w:t>
            </w:r>
            <w:r>
              <w:rPr>
                <w:rFonts w:ascii="宋体" w:eastAsia="宋体" w:hAnsi="宋体"/>
                <w:sz w:val="24"/>
              </w:rPr>
              <w:t>.15</w:t>
            </w:r>
          </w:p>
        </w:tc>
        <w:tc>
          <w:tcPr>
            <w:tcW w:w="1279" w:type="dxa"/>
          </w:tcPr>
          <w:p w:rsidR="000863C1" w:rsidRDefault="000863C1" w:rsidP="000863C1">
            <w:pPr>
              <w:spacing w:line="360" w:lineRule="auto"/>
              <w:jc w:val="center"/>
              <w:rPr>
                <w:rFonts w:ascii="宋体" w:eastAsia="宋体" w:hAnsi="宋体"/>
                <w:sz w:val="24"/>
              </w:rPr>
            </w:pPr>
            <w:r>
              <w:rPr>
                <w:rFonts w:ascii="宋体" w:eastAsia="宋体" w:hAnsi="宋体" w:hint="eastAsia"/>
                <w:sz w:val="24"/>
              </w:rPr>
              <w:t>火星（火花）探测仪</w:t>
            </w:r>
          </w:p>
        </w:tc>
        <w:tc>
          <w:tcPr>
            <w:tcW w:w="3827" w:type="dxa"/>
          </w:tcPr>
          <w:p w:rsidR="000863C1" w:rsidRDefault="000863C1">
            <w:pPr>
              <w:spacing w:line="360" w:lineRule="auto"/>
              <w:jc w:val="center"/>
              <w:rPr>
                <w:rFonts w:ascii="宋体" w:eastAsia="宋体" w:hAnsi="宋体"/>
                <w:sz w:val="24"/>
              </w:rPr>
            </w:pPr>
            <w:r>
              <w:rPr>
                <w:rFonts w:ascii="宋体" w:eastAsia="宋体" w:hAnsi="宋体" w:hint="eastAsia"/>
                <w:sz w:val="24"/>
              </w:rPr>
              <w:t>安装于主管路上，管路切断阀前，用于检测主管路火星，带信号远传与喷淋系统连锁控制</w:t>
            </w:r>
          </w:p>
        </w:tc>
        <w:tc>
          <w:tcPr>
            <w:tcW w:w="709" w:type="dxa"/>
          </w:tcPr>
          <w:p w:rsidR="000863C1" w:rsidRDefault="000863C1">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0863C1" w:rsidRDefault="000863C1">
            <w:pPr>
              <w:spacing w:line="360" w:lineRule="auto"/>
              <w:jc w:val="center"/>
              <w:rPr>
                <w:rFonts w:ascii="宋体" w:eastAsia="宋体" w:hAnsi="宋体"/>
                <w:sz w:val="24"/>
              </w:rPr>
            </w:pPr>
            <w:r>
              <w:rPr>
                <w:rFonts w:ascii="宋体" w:eastAsia="宋体" w:hAnsi="宋体" w:hint="eastAsia"/>
                <w:sz w:val="24"/>
              </w:rPr>
              <w:t>1</w:t>
            </w:r>
          </w:p>
        </w:tc>
        <w:tc>
          <w:tcPr>
            <w:tcW w:w="1275" w:type="dxa"/>
          </w:tcPr>
          <w:p w:rsidR="000863C1" w:rsidRDefault="000863C1">
            <w:pPr>
              <w:spacing w:line="360" w:lineRule="auto"/>
              <w:jc w:val="center"/>
              <w:rPr>
                <w:rFonts w:ascii="宋体" w:eastAsia="宋体" w:hAnsi="宋体"/>
                <w:sz w:val="24"/>
              </w:rPr>
            </w:pPr>
            <w:r>
              <w:rPr>
                <w:rFonts w:ascii="宋体" w:eastAsia="宋体" w:hAnsi="宋体" w:hint="eastAsia"/>
                <w:sz w:val="24"/>
              </w:rPr>
              <w:t>国内名优</w:t>
            </w:r>
          </w:p>
        </w:tc>
        <w:tc>
          <w:tcPr>
            <w:tcW w:w="2268" w:type="dxa"/>
          </w:tcPr>
          <w:p w:rsidR="000863C1" w:rsidRDefault="000863C1">
            <w:pPr>
              <w:spacing w:line="360" w:lineRule="auto"/>
              <w:jc w:val="center"/>
              <w:rPr>
                <w:rFonts w:ascii="宋体" w:eastAsia="宋体" w:hAnsi="宋体"/>
                <w:sz w:val="24"/>
              </w:rPr>
            </w:pPr>
          </w:p>
        </w:tc>
      </w:tr>
      <w:tr w:rsidR="000C2C47" w:rsidTr="00DE368D">
        <w:trPr>
          <w:jc w:val="center"/>
        </w:trPr>
        <w:tc>
          <w:tcPr>
            <w:tcW w:w="701" w:type="dxa"/>
          </w:tcPr>
          <w:p w:rsidR="00780E58" w:rsidRDefault="0055308A">
            <w:pPr>
              <w:spacing w:line="360" w:lineRule="auto"/>
              <w:jc w:val="center"/>
              <w:rPr>
                <w:rFonts w:ascii="宋体" w:eastAsia="宋体" w:hAnsi="宋体"/>
                <w:b/>
                <w:sz w:val="24"/>
              </w:rPr>
            </w:pPr>
            <w:r>
              <w:rPr>
                <w:rFonts w:ascii="宋体" w:eastAsia="宋体" w:hAnsi="宋体" w:hint="eastAsia"/>
                <w:b/>
                <w:sz w:val="24"/>
              </w:rPr>
              <w:t>二</w:t>
            </w:r>
          </w:p>
        </w:tc>
        <w:tc>
          <w:tcPr>
            <w:tcW w:w="1279" w:type="dxa"/>
          </w:tcPr>
          <w:p w:rsidR="00780E58" w:rsidRDefault="0055308A">
            <w:pPr>
              <w:spacing w:line="360" w:lineRule="auto"/>
              <w:jc w:val="center"/>
              <w:rPr>
                <w:rFonts w:ascii="宋体" w:eastAsia="宋体" w:hAnsi="宋体"/>
                <w:b/>
                <w:sz w:val="24"/>
              </w:rPr>
            </w:pPr>
            <w:r>
              <w:rPr>
                <w:rFonts w:ascii="宋体" w:eastAsia="宋体" w:hAnsi="宋体" w:hint="eastAsia"/>
                <w:b/>
                <w:sz w:val="24"/>
              </w:rPr>
              <w:t>三级过滤系统</w:t>
            </w:r>
          </w:p>
        </w:tc>
        <w:tc>
          <w:tcPr>
            <w:tcW w:w="3827" w:type="dxa"/>
          </w:tcPr>
          <w:p w:rsidR="00780E58" w:rsidRDefault="00780E58">
            <w:pPr>
              <w:spacing w:line="360" w:lineRule="auto"/>
              <w:jc w:val="center"/>
              <w:rPr>
                <w:rFonts w:ascii="宋体" w:eastAsia="宋体" w:hAnsi="宋体"/>
                <w:sz w:val="24"/>
              </w:rPr>
            </w:pPr>
          </w:p>
        </w:tc>
        <w:tc>
          <w:tcPr>
            <w:tcW w:w="709" w:type="dxa"/>
          </w:tcPr>
          <w:p w:rsidR="00780E58" w:rsidRDefault="00780E58">
            <w:pPr>
              <w:spacing w:line="360" w:lineRule="auto"/>
              <w:jc w:val="center"/>
              <w:rPr>
                <w:rFonts w:ascii="宋体" w:eastAsia="宋体" w:hAnsi="宋体"/>
                <w:sz w:val="24"/>
              </w:rPr>
            </w:pPr>
          </w:p>
        </w:tc>
        <w:tc>
          <w:tcPr>
            <w:tcW w:w="709" w:type="dxa"/>
          </w:tcPr>
          <w:p w:rsidR="00780E58" w:rsidRDefault="00780E58">
            <w:pPr>
              <w:spacing w:line="360" w:lineRule="auto"/>
              <w:jc w:val="center"/>
              <w:rPr>
                <w:rFonts w:ascii="宋体" w:eastAsia="宋体" w:hAnsi="宋体"/>
                <w:sz w:val="24"/>
              </w:rPr>
            </w:pPr>
          </w:p>
        </w:tc>
        <w:tc>
          <w:tcPr>
            <w:tcW w:w="1275" w:type="dxa"/>
          </w:tcPr>
          <w:p w:rsidR="00780E58" w:rsidRDefault="00780E58">
            <w:pPr>
              <w:spacing w:line="360" w:lineRule="auto"/>
              <w:jc w:val="center"/>
              <w:rPr>
                <w:rFonts w:ascii="宋体" w:eastAsia="宋体" w:hAnsi="宋体"/>
                <w:sz w:val="24"/>
              </w:rPr>
            </w:pPr>
          </w:p>
        </w:tc>
        <w:tc>
          <w:tcPr>
            <w:tcW w:w="2268" w:type="dxa"/>
          </w:tcPr>
          <w:p w:rsidR="00780E58" w:rsidRDefault="00780E58">
            <w:pPr>
              <w:spacing w:line="360" w:lineRule="auto"/>
              <w:jc w:val="center"/>
              <w:rPr>
                <w:rFonts w:ascii="宋体" w:eastAsia="宋体" w:hAnsi="宋体"/>
                <w:sz w:val="24"/>
              </w:rPr>
            </w:pPr>
          </w:p>
        </w:tc>
      </w:tr>
      <w:tr w:rsidR="000C2C47" w:rsidTr="00DE368D">
        <w:trPr>
          <w:jc w:val="center"/>
        </w:trPr>
        <w:tc>
          <w:tcPr>
            <w:tcW w:w="701" w:type="dxa"/>
          </w:tcPr>
          <w:p w:rsidR="00780E58" w:rsidRDefault="0055308A">
            <w:pPr>
              <w:spacing w:line="360" w:lineRule="auto"/>
              <w:jc w:val="center"/>
              <w:rPr>
                <w:rFonts w:ascii="宋体" w:eastAsia="宋体" w:hAnsi="宋体"/>
                <w:sz w:val="24"/>
              </w:rPr>
            </w:pPr>
            <w:r>
              <w:rPr>
                <w:rFonts w:ascii="宋体" w:eastAsia="宋体" w:hAnsi="宋体" w:hint="eastAsia"/>
                <w:sz w:val="24"/>
              </w:rPr>
              <w:t>2.1</w:t>
            </w:r>
          </w:p>
        </w:tc>
        <w:tc>
          <w:tcPr>
            <w:tcW w:w="1279" w:type="dxa"/>
          </w:tcPr>
          <w:p w:rsidR="00780E58" w:rsidRDefault="0055308A">
            <w:pPr>
              <w:spacing w:line="360" w:lineRule="auto"/>
              <w:jc w:val="center"/>
              <w:rPr>
                <w:rFonts w:ascii="宋体" w:eastAsia="宋体" w:hAnsi="宋体"/>
                <w:sz w:val="24"/>
              </w:rPr>
            </w:pPr>
            <w:r>
              <w:rPr>
                <w:rFonts w:ascii="宋体" w:eastAsia="宋体" w:hAnsi="宋体" w:hint="eastAsia"/>
                <w:sz w:val="24"/>
              </w:rPr>
              <w:t>箱体</w:t>
            </w:r>
          </w:p>
        </w:tc>
        <w:tc>
          <w:tcPr>
            <w:tcW w:w="3827" w:type="dxa"/>
          </w:tcPr>
          <w:p w:rsidR="00780E58" w:rsidRDefault="0055308A">
            <w:pPr>
              <w:spacing w:line="360" w:lineRule="auto"/>
              <w:jc w:val="center"/>
              <w:rPr>
                <w:rFonts w:ascii="宋体" w:eastAsia="宋体" w:hAnsi="宋体"/>
                <w:sz w:val="24"/>
              </w:rPr>
            </w:pPr>
            <w:r>
              <w:rPr>
                <w:rFonts w:ascii="宋体" w:eastAsia="宋体" w:hAnsi="宋体" w:hint="eastAsia"/>
                <w:sz w:val="24"/>
              </w:rPr>
              <w:t>进出口连接形式法兰式，</w:t>
            </w:r>
            <w:r>
              <w:rPr>
                <w:rFonts w:ascii="宋体" w:eastAsia="宋体" w:hAnsi="宋体"/>
                <w:sz w:val="24"/>
              </w:rPr>
              <w:t>Q235</w:t>
            </w:r>
            <w:r>
              <w:rPr>
                <w:rFonts w:ascii="宋体" w:eastAsia="宋体" w:hAnsi="宋体" w:hint="eastAsia"/>
                <w:sz w:val="24"/>
              </w:rPr>
              <w:t>,δ</w:t>
            </w:r>
            <w:r>
              <w:rPr>
                <w:rFonts w:ascii="宋体" w:eastAsia="宋体" w:hAnsi="宋体"/>
                <w:sz w:val="24"/>
              </w:rPr>
              <w:t>3</w:t>
            </w:r>
            <w:r>
              <w:rPr>
                <w:rFonts w:ascii="宋体" w:eastAsia="宋体" w:hAnsi="宋体" w:hint="eastAsia"/>
                <w:sz w:val="24"/>
              </w:rPr>
              <w:t>mm，外型尺寸：</w:t>
            </w:r>
            <w:r>
              <w:rPr>
                <w:rFonts w:ascii="宋体" w:eastAsia="宋体" w:hAnsi="宋体" w:hint="eastAsia"/>
                <w:sz w:val="24"/>
              </w:rPr>
              <w:lastRenderedPageBreak/>
              <w:t>3400*</w:t>
            </w:r>
            <w:r>
              <w:rPr>
                <w:rFonts w:ascii="宋体" w:eastAsia="宋体" w:hAnsi="宋体"/>
                <w:sz w:val="24"/>
              </w:rPr>
              <w:t>3600</w:t>
            </w:r>
            <w:r>
              <w:rPr>
                <w:rFonts w:ascii="宋体" w:eastAsia="宋体" w:hAnsi="宋体" w:hint="eastAsia"/>
                <w:sz w:val="24"/>
              </w:rPr>
              <w:t>*</w:t>
            </w:r>
            <w:r>
              <w:rPr>
                <w:rFonts w:ascii="宋体" w:eastAsia="宋体" w:hAnsi="宋体"/>
                <w:sz w:val="24"/>
              </w:rPr>
              <w:t>4200</w:t>
            </w:r>
            <w:r>
              <w:rPr>
                <w:rFonts w:ascii="宋体" w:eastAsia="宋体" w:hAnsi="宋体" w:hint="eastAsia"/>
                <w:sz w:val="24"/>
              </w:rPr>
              <w:t>mm（暂定），处理风量Q=1</w:t>
            </w:r>
            <w:r>
              <w:rPr>
                <w:rFonts w:ascii="宋体" w:eastAsia="宋体" w:hAnsi="宋体"/>
                <w:sz w:val="24"/>
              </w:rPr>
              <w:t>2</w:t>
            </w:r>
            <w:r>
              <w:rPr>
                <w:rFonts w:ascii="宋体" w:eastAsia="宋体" w:hAnsi="宋体" w:hint="eastAsia"/>
                <w:sz w:val="24"/>
              </w:rPr>
              <w:t>0000m³/h，过滤形式：G4+F7+F9，含检修门等，箱体过滤风速≤</w:t>
            </w:r>
            <w:r>
              <w:rPr>
                <w:rFonts w:ascii="宋体" w:eastAsia="宋体" w:hAnsi="宋体"/>
                <w:sz w:val="24"/>
              </w:rPr>
              <w:t>2.5</w:t>
            </w:r>
            <w:r>
              <w:rPr>
                <w:rFonts w:ascii="宋体" w:eastAsia="宋体" w:hAnsi="宋体" w:hint="eastAsia"/>
                <w:sz w:val="24"/>
              </w:rPr>
              <w:t>m</w:t>
            </w:r>
            <w:r>
              <w:rPr>
                <w:rFonts w:ascii="宋体" w:eastAsia="宋体" w:hAnsi="宋体"/>
                <w:sz w:val="24"/>
              </w:rPr>
              <w:t>/</w:t>
            </w:r>
            <w:r>
              <w:rPr>
                <w:rFonts w:ascii="宋体" w:eastAsia="宋体" w:hAnsi="宋体" w:hint="eastAsia"/>
                <w:sz w:val="24"/>
              </w:rPr>
              <w:t>s</w:t>
            </w:r>
          </w:p>
        </w:tc>
        <w:tc>
          <w:tcPr>
            <w:tcW w:w="709" w:type="dxa"/>
          </w:tcPr>
          <w:p w:rsidR="00780E58" w:rsidRDefault="0055308A">
            <w:pPr>
              <w:spacing w:line="360" w:lineRule="auto"/>
              <w:jc w:val="center"/>
              <w:rPr>
                <w:rFonts w:ascii="宋体" w:eastAsia="宋体" w:hAnsi="宋体"/>
                <w:sz w:val="24"/>
              </w:rPr>
            </w:pPr>
            <w:r>
              <w:rPr>
                <w:rFonts w:ascii="宋体" w:eastAsia="宋体" w:hAnsi="宋体" w:hint="eastAsia"/>
                <w:sz w:val="24"/>
              </w:rPr>
              <w:lastRenderedPageBreak/>
              <w:t>套</w:t>
            </w:r>
          </w:p>
        </w:tc>
        <w:tc>
          <w:tcPr>
            <w:tcW w:w="709" w:type="dxa"/>
          </w:tcPr>
          <w:p w:rsidR="00780E58" w:rsidRDefault="0055308A">
            <w:pPr>
              <w:spacing w:line="360" w:lineRule="auto"/>
              <w:jc w:val="center"/>
              <w:rPr>
                <w:rFonts w:ascii="宋体" w:eastAsia="宋体" w:hAnsi="宋体"/>
                <w:sz w:val="24"/>
              </w:rPr>
            </w:pPr>
            <w:r>
              <w:rPr>
                <w:rFonts w:ascii="宋体" w:eastAsia="宋体" w:hAnsi="宋体" w:hint="eastAsia"/>
                <w:sz w:val="24"/>
              </w:rPr>
              <w:t>1</w:t>
            </w:r>
          </w:p>
        </w:tc>
        <w:tc>
          <w:tcPr>
            <w:tcW w:w="1275" w:type="dxa"/>
          </w:tcPr>
          <w:p w:rsidR="00780E58" w:rsidRDefault="0055308A">
            <w:pPr>
              <w:spacing w:line="360" w:lineRule="auto"/>
              <w:jc w:val="center"/>
              <w:rPr>
                <w:rFonts w:ascii="宋体" w:eastAsia="宋体" w:hAnsi="宋体"/>
                <w:sz w:val="24"/>
              </w:rPr>
            </w:pPr>
            <w:r>
              <w:rPr>
                <w:rFonts w:ascii="宋体" w:eastAsia="宋体" w:hAnsi="宋体" w:hint="eastAsia"/>
                <w:sz w:val="24"/>
              </w:rPr>
              <w:t>厂家自制</w:t>
            </w:r>
          </w:p>
        </w:tc>
        <w:tc>
          <w:tcPr>
            <w:tcW w:w="2268" w:type="dxa"/>
          </w:tcPr>
          <w:p w:rsidR="00780E58" w:rsidRDefault="00780E58">
            <w:pPr>
              <w:spacing w:line="360" w:lineRule="auto"/>
              <w:jc w:val="center"/>
              <w:rPr>
                <w:rFonts w:ascii="宋体" w:eastAsia="宋体" w:hAnsi="宋体"/>
                <w:sz w:val="24"/>
              </w:rPr>
            </w:pPr>
          </w:p>
        </w:tc>
      </w:tr>
      <w:tr w:rsidR="000C2C47" w:rsidTr="00DE368D">
        <w:trPr>
          <w:jc w:val="center"/>
        </w:trPr>
        <w:tc>
          <w:tcPr>
            <w:tcW w:w="701" w:type="dxa"/>
          </w:tcPr>
          <w:p w:rsidR="00780E58" w:rsidRDefault="0055308A">
            <w:pPr>
              <w:spacing w:line="360" w:lineRule="auto"/>
              <w:jc w:val="center"/>
              <w:rPr>
                <w:rFonts w:ascii="宋体" w:eastAsia="宋体" w:hAnsi="宋体"/>
                <w:sz w:val="24"/>
              </w:rPr>
            </w:pPr>
            <w:r>
              <w:rPr>
                <w:rFonts w:ascii="宋体" w:eastAsia="宋体" w:hAnsi="宋体" w:hint="eastAsia"/>
                <w:sz w:val="24"/>
              </w:rPr>
              <w:lastRenderedPageBreak/>
              <w:t>2.2</w:t>
            </w:r>
          </w:p>
        </w:tc>
        <w:tc>
          <w:tcPr>
            <w:tcW w:w="1279" w:type="dxa"/>
          </w:tcPr>
          <w:p w:rsidR="00780E58" w:rsidRDefault="0055308A">
            <w:pPr>
              <w:spacing w:line="360" w:lineRule="auto"/>
              <w:jc w:val="center"/>
              <w:rPr>
                <w:rFonts w:ascii="宋体" w:eastAsia="宋体" w:hAnsi="宋体"/>
                <w:sz w:val="24"/>
              </w:rPr>
            </w:pPr>
            <w:r>
              <w:rPr>
                <w:rFonts w:ascii="宋体" w:eastAsia="宋体" w:hAnsi="宋体"/>
                <w:sz w:val="24"/>
              </w:rPr>
              <w:t>G4</w:t>
            </w:r>
            <w:r>
              <w:rPr>
                <w:rFonts w:ascii="宋体" w:eastAsia="宋体" w:hAnsi="宋体" w:hint="eastAsia"/>
                <w:sz w:val="24"/>
              </w:rPr>
              <w:t>过滤玻璃纤维</w:t>
            </w:r>
          </w:p>
        </w:tc>
        <w:tc>
          <w:tcPr>
            <w:tcW w:w="3827" w:type="dxa"/>
          </w:tcPr>
          <w:p w:rsidR="00780E58" w:rsidRDefault="0055308A">
            <w:pPr>
              <w:spacing w:line="360" w:lineRule="auto"/>
              <w:jc w:val="center"/>
              <w:rPr>
                <w:rFonts w:ascii="宋体" w:eastAsia="宋体" w:hAnsi="宋体"/>
                <w:sz w:val="24"/>
              </w:rPr>
            </w:pPr>
            <w:r>
              <w:rPr>
                <w:rFonts w:ascii="宋体" w:eastAsia="宋体" w:hAnsi="宋体" w:hint="eastAsia"/>
                <w:sz w:val="24"/>
              </w:rPr>
              <w:t>材质：玻璃纤维，耐温＞9</w:t>
            </w:r>
            <w:r>
              <w:rPr>
                <w:rFonts w:ascii="宋体" w:eastAsia="宋体" w:hAnsi="宋体"/>
                <w:sz w:val="24"/>
              </w:rPr>
              <w:t>0</w:t>
            </w:r>
            <w:r>
              <w:rPr>
                <w:rFonts w:ascii="宋体" w:eastAsia="宋体" w:hAnsi="宋体" w:hint="eastAsia"/>
                <w:sz w:val="24"/>
              </w:rPr>
              <w:t>℃，框架材质：</w:t>
            </w:r>
            <w:r w:rsidR="00C77DB6">
              <w:rPr>
                <w:rFonts w:ascii="宋体" w:eastAsia="宋体" w:hAnsi="宋体" w:hint="eastAsia"/>
                <w:sz w:val="24"/>
              </w:rPr>
              <w:t>碳钢镀锌</w:t>
            </w:r>
            <w:r>
              <w:rPr>
                <w:rFonts w:ascii="宋体" w:eastAsia="宋体" w:hAnsi="宋体" w:hint="eastAsia"/>
                <w:sz w:val="24"/>
              </w:rPr>
              <w:t>，尺寸：59</w:t>
            </w:r>
            <w:r>
              <w:rPr>
                <w:rFonts w:ascii="宋体" w:eastAsia="宋体" w:hAnsi="宋体"/>
                <w:sz w:val="24"/>
              </w:rPr>
              <w:t>2</w:t>
            </w:r>
            <w:r>
              <w:rPr>
                <w:rFonts w:ascii="宋体" w:eastAsia="宋体" w:hAnsi="宋体" w:hint="eastAsia"/>
                <w:sz w:val="24"/>
              </w:rPr>
              <w:t>*595*46，板式，安装型式：框架整体式，抽拉更换。</w:t>
            </w:r>
          </w:p>
        </w:tc>
        <w:tc>
          <w:tcPr>
            <w:tcW w:w="709" w:type="dxa"/>
          </w:tcPr>
          <w:p w:rsidR="00780E58" w:rsidRDefault="0055308A">
            <w:pPr>
              <w:spacing w:line="360" w:lineRule="auto"/>
              <w:jc w:val="center"/>
              <w:rPr>
                <w:rFonts w:ascii="宋体" w:eastAsia="宋体" w:hAnsi="宋体"/>
                <w:sz w:val="24"/>
              </w:rPr>
            </w:pPr>
            <w:r>
              <w:rPr>
                <w:rFonts w:ascii="宋体" w:eastAsia="宋体" w:hAnsi="宋体" w:hint="eastAsia"/>
                <w:sz w:val="24"/>
              </w:rPr>
              <w:t>平方</w:t>
            </w:r>
          </w:p>
        </w:tc>
        <w:tc>
          <w:tcPr>
            <w:tcW w:w="709" w:type="dxa"/>
          </w:tcPr>
          <w:p w:rsidR="00780E58" w:rsidRDefault="0055308A">
            <w:pPr>
              <w:spacing w:line="360" w:lineRule="auto"/>
              <w:jc w:val="center"/>
              <w:rPr>
                <w:rFonts w:ascii="宋体" w:eastAsia="宋体" w:hAnsi="宋体"/>
                <w:sz w:val="24"/>
              </w:rPr>
            </w:pPr>
            <w:r>
              <w:rPr>
                <w:rFonts w:ascii="宋体" w:eastAsia="宋体" w:hAnsi="宋体"/>
                <w:sz w:val="24"/>
              </w:rPr>
              <w:t>40</w:t>
            </w:r>
          </w:p>
        </w:tc>
        <w:tc>
          <w:tcPr>
            <w:tcW w:w="1275" w:type="dxa"/>
          </w:tcPr>
          <w:p w:rsidR="00780E58" w:rsidRDefault="0055308A">
            <w:pPr>
              <w:spacing w:line="360" w:lineRule="auto"/>
              <w:jc w:val="center"/>
              <w:rPr>
                <w:rFonts w:ascii="宋体" w:eastAsia="宋体" w:hAnsi="宋体"/>
                <w:sz w:val="24"/>
              </w:rPr>
            </w:pPr>
            <w:r>
              <w:rPr>
                <w:rFonts w:ascii="宋体" w:eastAsia="宋体" w:hAnsi="宋体" w:hint="eastAsia"/>
                <w:sz w:val="24"/>
              </w:rPr>
              <w:t>国内名优</w:t>
            </w:r>
          </w:p>
        </w:tc>
        <w:tc>
          <w:tcPr>
            <w:tcW w:w="2268" w:type="dxa"/>
          </w:tcPr>
          <w:p w:rsidR="00780E58" w:rsidRDefault="00936D92">
            <w:pPr>
              <w:spacing w:line="360" w:lineRule="auto"/>
              <w:jc w:val="center"/>
              <w:rPr>
                <w:rFonts w:ascii="宋体" w:eastAsia="宋体" w:hAnsi="宋体"/>
                <w:sz w:val="24"/>
              </w:rPr>
            </w:pPr>
            <w:r>
              <w:rPr>
                <w:rFonts w:ascii="宋体" w:eastAsia="宋体" w:hAnsi="宋体" w:hint="eastAsia"/>
                <w:sz w:val="24"/>
              </w:rPr>
              <w:t>G</w:t>
            </w:r>
            <w:r>
              <w:rPr>
                <w:rFonts w:ascii="宋体" w:eastAsia="宋体" w:hAnsi="宋体"/>
                <w:sz w:val="24"/>
              </w:rPr>
              <w:t>4</w:t>
            </w:r>
            <w:r w:rsidR="000863C1">
              <w:rPr>
                <w:rFonts w:ascii="宋体" w:eastAsia="宋体" w:hAnsi="宋体" w:hint="eastAsia"/>
                <w:sz w:val="24"/>
              </w:rPr>
              <w:t>框架按图制作</w:t>
            </w:r>
          </w:p>
        </w:tc>
      </w:tr>
      <w:tr w:rsidR="000C2C47" w:rsidTr="00DE368D">
        <w:trPr>
          <w:jc w:val="center"/>
        </w:trPr>
        <w:tc>
          <w:tcPr>
            <w:tcW w:w="701" w:type="dxa"/>
          </w:tcPr>
          <w:p w:rsidR="00780E58" w:rsidRDefault="0055308A">
            <w:pPr>
              <w:spacing w:line="360" w:lineRule="auto"/>
              <w:jc w:val="center"/>
              <w:rPr>
                <w:rFonts w:ascii="宋体" w:eastAsia="宋体" w:hAnsi="宋体"/>
                <w:sz w:val="24"/>
              </w:rPr>
            </w:pPr>
            <w:r>
              <w:rPr>
                <w:rFonts w:ascii="宋体" w:eastAsia="宋体" w:hAnsi="宋体" w:hint="eastAsia"/>
                <w:sz w:val="24"/>
              </w:rPr>
              <w:t>2</w:t>
            </w:r>
            <w:r>
              <w:rPr>
                <w:rFonts w:ascii="宋体" w:eastAsia="宋体" w:hAnsi="宋体"/>
                <w:sz w:val="24"/>
              </w:rPr>
              <w:t>.3</w:t>
            </w:r>
          </w:p>
        </w:tc>
        <w:tc>
          <w:tcPr>
            <w:tcW w:w="1279" w:type="dxa"/>
          </w:tcPr>
          <w:p w:rsidR="00780E58" w:rsidRDefault="0055308A">
            <w:pPr>
              <w:spacing w:line="360" w:lineRule="auto"/>
              <w:jc w:val="center"/>
              <w:rPr>
                <w:rFonts w:ascii="宋体" w:eastAsia="宋体" w:hAnsi="宋体"/>
                <w:sz w:val="24"/>
              </w:rPr>
            </w:pPr>
            <w:r>
              <w:rPr>
                <w:rFonts w:ascii="宋体" w:eastAsia="宋体" w:hAnsi="宋体" w:hint="eastAsia"/>
                <w:sz w:val="24"/>
              </w:rPr>
              <w:t>F7滤袋</w:t>
            </w:r>
          </w:p>
        </w:tc>
        <w:tc>
          <w:tcPr>
            <w:tcW w:w="3827" w:type="dxa"/>
          </w:tcPr>
          <w:p w:rsidR="00780E58" w:rsidRDefault="0055308A" w:rsidP="00B738AD">
            <w:pPr>
              <w:spacing w:line="360" w:lineRule="auto"/>
              <w:jc w:val="left"/>
              <w:rPr>
                <w:rFonts w:ascii="宋体" w:eastAsia="宋体" w:hAnsi="宋体"/>
                <w:sz w:val="24"/>
              </w:rPr>
            </w:pPr>
            <w:r>
              <w:rPr>
                <w:rFonts w:ascii="宋体" w:eastAsia="宋体" w:hAnsi="宋体" w:hint="eastAsia"/>
                <w:sz w:val="24"/>
              </w:rPr>
              <w:t>外型尺寸：59</w:t>
            </w:r>
            <w:r>
              <w:rPr>
                <w:rFonts w:ascii="宋体" w:eastAsia="宋体" w:hAnsi="宋体"/>
                <w:sz w:val="24"/>
              </w:rPr>
              <w:t>2</w:t>
            </w:r>
            <w:r>
              <w:rPr>
                <w:rFonts w:ascii="宋体" w:eastAsia="宋体" w:hAnsi="宋体" w:hint="eastAsia"/>
                <w:sz w:val="24"/>
              </w:rPr>
              <w:t>*59</w:t>
            </w:r>
            <w:r>
              <w:rPr>
                <w:rFonts w:ascii="宋体" w:eastAsia="宋体" w:hAnsi="宋体"/>
                <w:sz w:val="24"/>
              </w:rPr>
              <w:t>2</w:t>
            </w:r>
            <w:r>
              <w:rPr>
                <w:rFonts w:ascii="宋体" w:eastAsia="宋体" w:hAnsi="宋体" w:hint="eastAsia"/>
                <w:sz w:val="24"/>
              </w:rPr>
              <w:t>*600，材质：合成纤维，耐温＞90℃，抗静电，框架材质：铝合金，安装型式：框架整体式，抽拉更换。单套处理风量：2500m³/h，每套由6条布袋组成。</w:t>
            </w:r>
          </w:p>
        </w:tc>
        <w:tc>
          <w:tcPr>
            <w:tcW w:w="709" w:type="dxa"/>
          </w:tcPr>
          <w:p w:rsidR="00780E58" w:rsidRDefault="0055308A">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780E58" w:rsidRDefault="0055308A">
            <w:pPr>
              <w:spacing w:line="360" w:lineRule="auto"/>
              <w:jc w:val="center"/>
              <w:rPr>
                <w:rFonts w:ascii="宋体" w:eastAsia="宋体" w:hAnsi="宋体"/>
                <w:sz w:val="24"/>
              </w:rPr>
            </w:pPr>
            <w:r>
              <w:rPr>
                <w:rFonts w:ascii="宋体" w:eastAsia="宋体" w:hAnsi="宋体"/>
                <w:sz w:val="24"/>
              </w:rPr>
              <w:t>48</w:t>
            </w:r>
          </w:p>
        </w:tc>
        <w:tc>
          <w:tcPr>
            <w:tcW w:w="1275" w:type="dxa"/>
          </w:tcPr>
          <w:p w:rsidR="00780E58" w:rsidRDefault="0055308A">
            <w:pPr>
              <w:spacing w:line="360" w:lineRule="auto"/>
              <w:jc w:val="center"/>
              <w:rPr>
                <w:rFonts w:ascii="宋体" w:eastAsia="宋体" w:hAnsi="宋体"/>
                <w:sz w:val="24"/>
              </w:rPr>
            </w:pPr>
            <w:r>
              <w:rPr>
                <w:rFonts w:ascii="宋体" w:eastAsia="宋体" w:hAnsi="宋体" w:hint="eastAsia"/>
                <w:sz w:val="24"/>
              </w:rPr>
              <w:t>国内名优</w:t>
            </w:r>
          </w:p>
        </w:tc>
        <w:tc>
          <w:tcPr>
            <w:tcW w:w="2268" w:type="dxa"/>
          </w:tcPr>
          <w:p w:rsidR="00780E58" w:rsidRDefault="00780E58">
            <w:pPr>
              <w:spacing w:line="360" w:lineRule="auto"/>
              <w:jc w:val="center"/>
              <w:rPr>
                <w:rFonts w:ascii="宋体" w:eastAsia="宋体" w:hAnsi="宋体"/>
                <w:sz w:val="24"/>
              </w:rPr>
            </w:pPr>
          </w:p>
        </w:tc>
      </w:tr>
      <w:tr w:rsidR="000C2C47" w:rsidTr="00DE368D">
        <w:trPr>
          <w:jc w:val="center"/>
        </w:trPr>
        <w:tc>
          <w:tcPr>
            <w:tcW w:w="701" w:type="dxa"/>
          </w:tcPr>
          <w:p w:rsidR="00780E58" w:rsidRDefault="0055308A">
            <w:pPr>
              <w:spacing w:line="360" w:lineRule="auto"/>
              <w:jc w:val="center"/>
              <w:rPr>
                <w:rFonts w:ascii="宋体" w:eastAsia="宋体" w:hAnsi="宋体"/>
                <w:sz w:val="24"/>
              </w:rPr>
            </w:pPr>
            <w:r>
              <w:rPr>
                <w:rFonts w:ascii="宋体" w:eastAsia="宋体" w:hAnsi="宋体" w:hint="eastAsia"/>
                <w:sz w:val="24"/>
              </w:rPr>
              <w:t>2.4</w:t>
            </w:r>
          </w:p>
        </w:tc>
        <w:tc>
          <w:tcPr>
            <w:tcW w:w="1279" w:type="dxa"/>
          </w:tcPr>
          <w:p w:rsidR="00780E58" w:rsidRDefault="0055308A">
            <w:pPr>
              <w:spacing w:line="360" w:lineRule="auto"/>
              <w:jc w:val="center"/>
              <w:rPr>
                <w:rFonts w:ascii="宋体" w:eastAsia="宋体" w:hAnsi="宋体"/>
                <w:sz w:val="24"/>
              </w:rPr>
            </w:pPr>
            <w:r>
              <w:rPr>
                <w:rFonts w:ascii="宋体" w:eastAsia="宋体" w:hAnsi="宋体" w:hint="eastAsia"/>
                <w:sz w:val="24"/>
              </w:rPr>
              <w:t>F9滤袋</w:t>
            </w:r>
          </w:p>
        </w:tc>
        <w:tc>
          <w:tcPr>
            <w:tcW w:w="3827" w:type="dxa"/>
          </w:tcPr>
          <w:p w:rsidR="00780E58" w:rsidRDefault="0055308A">
            <w:pPr>
              <w:spacing w:line="360" w:lineRule="auto"/>
              <w:jc w:val="center"/>
              <w:rPr>
                <w:rFonts w:ascii="宋体" w:eastAsia="宋体" w:hAnsi="宋体"/>
                <w:sz w:val="24"/>
              </w:rPr>
            </w:pPr>
            <w:r>
              <w:rPr>
                <w:rFonts w:ascii="宋体" w:eastAsia="宋体" w:hAnsi="宋体" w:hint="eastAsia"/>
                <w:sz w:val="24"/>
              </w:rPr>
              <w:t>外型尺寸：59</w:t>
            </w:r>
            <w:r>
              <w:rPr>
                <w:rFonts w:ascii="宋体" w:eastAsia="宋体" w:hAnsi="宋体"/>
                <w:sz w:val="24"/>
              </w:rPr>
              <w:t>2</w:t>
            </w:r>
            <w:r>
              <w:rPr>
                <w:rFonts w:ascii="宋体" w:eastAsia="宋体" w:hAnsi="宋体" w:hint="eastAsia"/>
                <w:sz w:val="24"/>
              </w:rPr>
              <w:t>*59</w:t>
            </w:r>
            <w:r>
              <w:rPr>
                <w:rFonts w:ascii="宋体" w:eastAsia="宋体" w:hAnsi="宋体"/>
                <w:sz w:val="24"/>
              </w:rPr>
              <w:t>2</w:t>
            </w:r>
            <w:r>
              <w:rPr>
                <w:rFonts w:ascii="宋体" w:eastAsia="宋体" w:hAnsi="宋体" w:hint="eastAsia"/>
                <w:sz w:val="24"/>
              </w:rPr>
              <w:t>*600，材质：合成纤维，耐温＞90℃框架材质：</w:t>
            </w:r>
            <w:r w:rsidR="008310FF">
              <w:rPr>
                <w:rFonts w:ascii="宋体" w:eastAsia="宋体" w:hAnsi="宋体" w:hint="eastAsia"/>
                <w:sz w:val="24"/>
              </w:rPr>
              <w:t>镀锌碳钢</w:t>
            </w:r>
            <w:r>
              <w:rPr>
                <w:rFonts w:ascii="宋体" w:eastAsia="宋体" w:hAnsi="宋体" w:hint="eastAsia"/>
                <w:sz w:val="24"/>
              </w:rPr>
              <w:t>，安装型式：框架整体式，抽拉更换。单套处理风量：2500m³/h，每套由6条布袋组成。</w:t>
            </w:r>
          </w:p>
        </w:tc>
        <w:tc>
          <w:tcPr>
            <w:tcW w:w="709" w:type="dxa"/>
          </w:tcPr>
          <w:p w:rsidR="00780E58" w:rsidRDefault="0055308A">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780E58" w:rsidRDefault="0055308A">
            <w:pPr>
              <w:spacing w:line="360" w:lineRule="auto"/>
              <w:jc w:val="center"/>
              <w:rPr>
                <w:rFonts w:ascii="宋体" w:eastAsia="宋体" w:hAnsi="宋体"/>
                <w:sz w:val="24"/>
              </w:rPr>
            </w:pPr>
            <w:r>
              <w:rPr>
                <w:rFonts w:ascii="宋体" w:eastAsia="宋体" w:hAnsi="宋体"/>
                <w:sz w:val="24"/>
              </w:rPr>
              <w:t>48</w:t>
            </w:r>
          </w:p>
        </w:tc>
        <w:tc>
          <w:tcPr>
            <w:tcW w:w="1275" w:type="dxa"/>
          </w:tcPr>
          <w:p w:rsidR="00780E58" w:rsidRDefault="0055308A">
            <w:pPr>
              <w:spacing w:line="360" w:lineRule="auto"/>
              <w:jc w:val="center"/>
              <w:rPr>
                <w:rFonts w:ascii="宋体" w:eastAsia="宋体" w:hAnsi="宋体"/>
                <w:sz w:val="24"/>
              </w:rPr>
            </w:pPr>
            <w:r>
              <w:rPr>
                <w:rFonts w:ascii="宋体" w:eastAsia="宋体" w:hAnsi="宋体" w:hint="eastAsia"/>
                <w:sz w:val="24"/>
              </w:rPr>
              <w:t>国内名优</w:t>
            </w:r>
          </w:p>
        </w:tc>
        <w:tc>
          <w:tcPr>
            <w:tcW w:w="2268" w:type="dxa"/>
          </w:tcPr>
          <w:p w:rsidR="00780E58" w:rsidRDefault="00780E58">
            <w:pPr>
              <w:spacing w:line="360" w:lineRule="auto"/>
              <w:jc w:val="center"/>
              <w:rPr>
                <w:rFonts w:ascii="宋体" w:eastAsia="宋体" w:hAnsi="宋体"/>
                <w:sz w:val="24"/>
              </w:rPr>
            </w:pPr>
          </w:p>
        </w:tc>
      </w:tr>
      <w:tr w:rsidR="00F729B1" w:rsidTr="00DE368D">
        <w:trPr>
          <w:jc w:val="center"/>
        </w:trPr>
        <w:tc>
          <w:tcPr>
            <w:tcW w:w="701"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2.5</w:t>
            </w:r>
          </w:p>
        </w:tc>
        <w:tc>
          <w:tcPr>
            <w:tcW w:w="127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差压变送器</w:t>
            </w:r>
          </w:p>
        </w:tc>
        <w:tc>
          <w:tcPr>
            <w:tcW w:w="3827"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w:t>
            </w:r>
            <w:r>
              <w:rPr>
                <w:rFonts w:ascii="宋体" w:eastAsia="宋体" w:hAnsi="宋体"/>
                <w:sz w:val="24"/>
              </w:rPr>
              <w:t>1</w:t>
            </w:r>
            <w:r>
              <w:rPr>
                <w:rFonts w:ascii="宋体" w:eastAsia="宋体" w:hAnsi="宋体" w:hint="eastAsia"/>
                <w:sz w:val="24"/>
              </w:rPr>
              <w:t>000pa</w:t>
            </w:r>
            <w:r>
              <w:rPr>
                <w:rFonts w:ascii="宋体" w:eastAsia="宋体" w:hAnsi="宋体"/>
                <w:sz w:val="24"/>
              </w:rPr>
              <w:t>-0</w:t>
            </w:r>
            <w:r>
              <w:rPr>
                <w:rFonts w:ascii="宋体" w:eastAsia="宋体" w:hAnsi="宋体" w:hint="eastAsia"/>
                <w:sz w:val="24"/>
              </w:rPr>
              <w:t>，安装型式：法兰式，4-20ma信号输出，DC24V供电，分别安装于G4、F7、F9滤袋前后</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件</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sz w:val="24"/>
              </w:rPr>
              <w:t>3</w:t>
            </w:r>
          </w:p>
        </w:tc>
        <w:tc>
          <w:tcPr>
            <w:tcW w:w="1275"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国内名优</w:t>
            </w: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2</w:t>
            </w:r>
            <w:r>
              <w:rPr>
                <w:rFonts w:ascii="宋体" w:eastAsia="宋体" w:hAnsi="宋体"/>
                <w:sz w:val="24"/>
              </w:rPr>
              <w:t>.6</w:t>
            </w:r>
          </w:p>
        </w:tc>
        <w:tc>
          <w:tcPr>
            <w:tcW w:w="1279"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消防喷淋装置</w:t>
            </w:r>
          </w:p>
        </w:tc>
        <w:tc>
          <w:tcPr>
            <w:tcW w:w="3827"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内部使用螺旋喷头，设备内部消防管路使用3</w:t>
            </w:r>
            <w:r>
              <w:rPr>
                <w:rFonts w:ascii="宋体" w:eastAsia="宋体" w:hAnsi="宋体"/>
                <w:sz w:val="24"/>
              </w:rPr>
              <w:t>04</w:t>
            </w:r>
            <w:r>
              <w:rPr>
                <w:rFonts w:ascii="宋体" w:eastAsia="宋体" w:hAnsi="宋体" w:hint="eastAsia"/>
                <w:sz w:val="24"/>
              </w:rPr>
              <w:t>材质，设备外使用碳钢。室外管路需进行保温处理。铝板保温。</w:t>
            </w:r>
          </w:p>
        </w:tc>
        <w:tc>
          <w:tcPr>
            <w:tcW w:w="709"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套</w:t>
            </w:r>
          </w:p>
        </w:tc>
        <w:tc>
          <w:tcPr>
            <w:tcW w:w="709"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75"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厂家自制</w:t>
            </w: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2</w:t>
            </w:r>
            <w:r>
              <w:rPr>
                <w:rFonts w:ascii="宋体" w:eastAsia="宋体" w:hAnsi="宋体"/>
                <w:sz w:val="24"/>
              </w:rPr>
              <w:t>.7</w:t>
            </w:r>
          </w:p>
        </w:tc>
        <w:tc>
          <w:tcPr>
            <w:tcW w:w="1279"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消防管路阀门</w:t>
            </w:r>
          </w:p>
        </w:tc>
        <w:tc>
          <w:tcPr>
            <w:tcW w:w="3827"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管道配置手动闸阀及电动阀门与火星火花探测仪连锁控制。</w:t>
            </w:r>
          </w:p>
        </w:tc>
        <w:tc>
          <w:tcPr>
            <w:tcW w:w="709"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套</w:t>
            </w:r>
          </w:p>
        </w:tc>
        <w:tc>
          <w:tcPr>
            <w:tcW w:w="709"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75"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国内名优</w:t>
            </w: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tcPr>
          <w:p w:rsidR="00F729B1" w:rsidRDefault="00F729B1" w:rsidP="00F729B1">
            <w:pPr>
              <w:spacing w:line="360" w:lineRule="auto"/>
              <w:jc w:val="center"/>
              <w:rPr>
                <w:rFonts w:ascii="宋体" w:eastAsia="宋体" w:hAnsi="宋体"/>
                <w:b/>
                <w:sz w:val="24"/>
              </w:rPr>
            </w:pPr>
            <w:r>
              <w:rPr>
                <w:rFonts w:ascii="宋体" w:eastAsia="宋体" w:hAnsi="宋体" w:hint="eastAsia"/>
                <w:b/>
                <w:sz w:val="24"/>
              </w:rPr>
              <w:t>三</w:t>
            </w:r>
          </w:p>
        </w:tc>
        <w:tc>
          <w:tcPr>
            <w:tcW w:w="1279" w:type="dxa"/>
          </w:tcPr>
          <w:p w:rsidR="00F729B1" w:rsidRDefault="00F729B1" w:rsidP="00F729B1">
            <w:pPr>
              <w:spacing w:line="360" w:lineRule="auto"/>
              <w:jc w:val="center"/>
              <w:rPr>
                <w:rFonts w:ascii="宋体" w:eastAsia="宋体" w:hAnsi="宋体"/>
                <w:b/>
                <w:sz w:val="24"/>
              </w:rPr>
            </w:pPr>
            <w:r>
              <w:rPr>
                <w:rFonts w:ascii="宋体" w:eastAsia="宋体" w:hAnsi="宋体" w:hint="eastAsia"/>
                <w:b/>
                <w:sz w:val="24"/>
              </w:rPr>
              <w:t>UV光催化氧化系统</w:t>
            </w:r>
          </w:p>
        </w:tc>
        <w:tc>
          <w:tcPr>
            <w:tcW w:w="3827" w:type="dxa"/>
          </w:tcPr>
          <w:p w:rsidR="00F729B1" w:rsidRDefault="00F729B1" w:rsidP="00F729B1">
            <w:pPr>
              <w:spacing w:line="360" w:lineRule="auto"/>
              <w:jc w:val="center"/>
              <w:rPr>
                <w:rFonts w:ascii="宋体" w:eastAsia="宋体" w:hAnsi="宋体"/>
                <w:sz w:val="24"/>
              </w:rPr>
            </w:pPr>
          </w:p>
        </w:tc>
        <w:tc>
          <w:tcPr>
            <w:tcW w:w="709" w:type="dxa"/>
          </w:tcPr>
          <w:p w:rsidR="00F729B1" w:rsidRDefault="00F729B1" w:rsidP="00F729B1">
            <w:pPr>
              <w:spacing w:line="360" w:lineRule="auto"/>
              <w:jc w:val="center"/>
              <w:rPr>
                <w:rFonts w:ascii="宋体" w:eastAsia="宋体" w:hAnsi="宋体"/>
                <w:sz w:val="24"/>
              </w:rPr>
            </w:pPr>
          </w:p>
        </w:tc>
        <w:tc>
          <w:tcPr>
            <w:tcW w:w="709" w:type="dxa"/>
          </w:tcPr>
          <w:p w:rsidR="00F729B1" w:rsidRDefault="00F729B1" w:rsidP="00F729B1">
            <w:pPr>
              <w:spacing w:line="360" w:lineRule="auto"/>
              <w:jc w:val="center"/>
              <w:rPr>
                <w:rFonts w:ascii="宋体" w:eastAsia="宋体" w:hAnsi="宋体"/>
                <w:sz w:val="24"/>
              </w:rPr>
            </w:pPr>
          </w:p>
        </w:tc>
        <w:tc>
          <w:tcPr>
            <w:tcW w:w="1275" w:type="dxa"/>
          </w:tcPr>
          <w:p w:rsidR="00F729B1" w:rsidRDefault="00F729B1" w:rsidP="00F729B1">
            <w:pPr>
              <w:spacing w:line="360" w:lineRule="auto"/>
              <w:jc w:val="center"/>
              <w:rPr>
                <w:rFonts w:ascii="宋体" w:eastAsia="宋体" w:hAnsi="宋体"/>
                <w:sz w:val="24"/>
              </w:rPr>
            </w:pP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3.1</w:t>
            </w:r>
          </w:p>
        </w:tc>
        <w:tc>
          <w:tcPr>
            <w:tcW w:w="127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壳体</w:t>
            </w:r>
          </w:p>
        </w:tc>
        <w:tc>
          <w:tcPr>
            <w:tcW w:w="3827"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Q=1</w:t>
            </w:r>
            <w:r>
              <w:rPr>
                <w:rFonts w:ascii="宋体" w:eastAsia="宋体" w:hAnsi="宋体"/>
                <w:sz w:val="24"/>
              </w:rPr>
              <w:t>4</w:t>
            </w:r>
            <w:r>
              <w:rPr>
                <w:rFonts w:ascii="宋体" w:eastAsia="宋体" w:hAnsi="宋体" w:hint="eastAsia"/>
                <w:sz w:val="24"/>
              </w:rPr>
              <w:t>0000m</w:t>
            </w:r>
            <w:r>
              <w:rPr>
                <w:rFonts w:ascii="宋体" w:eastAsia="宋体" w:hAnsi="宋体" w:hint="eastAsia"/>
                <w:sz w:val="24"/>
                <w:vertAlign w:val="superscript"/>
              </w:rPr>
              <w:t>3</w:t>
            </w:r>
            <w:r>
              <w:rPr>
                <w:rFonts w:ascii="宋体" w:eastAsia="宋体" w:hAnsi="宋体" w:hint="eastAsia"/>
                <w:sz w:val="24"/>
              </w:rPr>
              <w:t>/h，W*H*L=3</w:t>
            </w:r>
            <w:r>
              <w:rPr>
                <w:rFonts w:ascii="宋体" w:eastAsia="宋体" w:hAnsi="宋体"/>
                <w:sz w:val="24"/>
              </w:rPr>
              <w:t>5</w:t>
            </w:r>
            <w:r>
              <w:rPr>
                <w:rFonts w:ascii="宋体" w:eastAsia="宋体" w:hAnsi="宋体" w:hint="eastAsia"/>
                <w:sz w:val="24"/>
              </w:rPr>
              <w:t>00×</w:t>
            </w:r>
            <w:r>
              <w:rPr>
                <w:rFonts w:ascii="宋体" w:eastAsia="宋体" w:hAnsi="宋体"/>
                <w:sz w:val="24"/>
              </w:rPr>
              <w:t>4400</w:t>
            </w:r>
            <w:r>
              <w:rPr>
                <w:rFonts w:ascii="宋体" w:eastAsia="宋体" w:hAnsi="宋体" w:hint="eastAsia"/>
                <w:sz w:val="24"/>
              </w:rPr>
              <w:t>×</w:t>
            </w:r>
            <w:r>
              <w:rPr>
                <w:rFonts w:ascii="宋体" w:eastAsia="宋体" w:hAnsi="宋体"/>
                <w:sz w:val="24"/>
              </w:rPr>
              <w:t>3500</w:t>
            </w:r>
            <w:r>
              <w:rPr>
                <w:rFonts w:ascii="宋体" w:eastAsia="宋体" w:hAnsi="宋体" w:hint="eastAsia"/>
                <w:sz w:val="24"/>
              </w:rPr>
              <w:t>mm（暂定），δ=2</w:t>
            </w:r>
            <w:r>
              <w:rPr>
                <w:rFonts w:ascii="宋体" w:eastAsia="宋体" w:hAnsi="宋体"/>
                <w:sz w:val="24"/>
              </w:rPr>
              <w:t>.5</w:t>
            </w:r>
            <w:r>
              <w:rPr>
                <w:rFonts w:ascii="宋体" w:eastAsia="宋体" w:hAnsi="宋体" w:hint="eastAsia"/>
                <w:sz w:val="24"/>
              </w:rPr>
              <w:t>mm，</w:t>
            </w:r>
            <w:r>
              <w:rPr>
                <w:rFonts w:ascii="宋体" w:eastAsia="宋体" w:hAnsi="宋体" w:hint="eastAsia"/>
                <w:sz w:val="24"/>
              </w:rPr>
              <w:lastRenderedPageBreak/>
              <w:t>SUS304，法兰连接。反应时间≥1.4s，设备风速≤2.5m/s</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lastRenderedPageBreak/>
              <w:t>套</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75"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厂家自制</w:t>
            </w: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lastRenderedPageBreak/>
              <w:t>3.2</w:t>
            </w:r>
          </w:p>
        </w:tc>
        <w:tc>
          <w:tcPr>
            <w:tcW w:w="127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紫外线灯管</w:t>
            </w:r>
          </w:p>
        </w:tc>
        <w:tc>
          <w:tcPr>
            <w:tcW w:w="3827"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管径15mm，安装长度</w:t>
            </w:r>
            <w:r>
              <w:rPr>
                <w:rFonts w:ascii="宋体" w:eastAsia="宋体" w:hAnsi="宋体"/>
                <w:sz w:val="24"/>
              </w:rPr>
              <w:t>1500</w:t>
            </w:r>
            <w:r>
              <w:rPr>
                <w:rFonts w:ascii="宋体" w:eastAsia="宋体" w:hAnsi="宋体" w:hint="eastAsia"/>
                <w:sz w:val="24"/>
              </w:rPr>
              <w:t>mm，功率150w，管压：160V，管流：</w:t>
            </w:r>
            <w:r>
              <w:rPr>
                <w:rFonts w:ascii="宋体" w:eastAsia="宋体" w:hAnsi="宋体"/>
                <w:sz w:val="24"/>
              </w:rPr>
              <w:t>800-1000Ma,</w:t>
            </w:r>
            <w:r>
              <w:rPr>
                <w:rFonts w:ascii="宋体" w:eastAsia="宋体" w:hAnsi="宋体" w:hint="eastAsia"/>
                <w:sz w:val="24"/>
              </w:rPr>
              <w:t>寿命：≥</w:t>
            </w:r>
            <w:r>
              <w:rPr>
                <w:rFonts w:ascii="宋体" w:eastAsia="宋体" w:hAnsi="宋体"/>
                <w:sz w:val="24"/>
              </w:rPr>
              <w:t>12000</w:t>
            </w:r>
            <w:r>
              <w:rPr>
                <w:rFonts w:ascii="宋体" w:eastAsia="宋体" w:hAnsi="宋体" w:hint="eastAsia"/>
                <w:sz w:val="24"/>
              </w:rPr>
              <w:t>h，灯头型号：U型，玻壳外径：15mm，玻壳型号：U型</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件</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w:t>
            </w:r>
            <w:r>
              <w:rPr>
                <w:rFonts w:ascii="宋体" w:eastAsia="宋体" w:hAnsi="宋体"/>
                <w:sz w:val="24"/>
              </w:rPr>
              <w:t>340</w:t>
            </w:r>
          </w:p>
        </w:tc>
        <w:tc>
          <w:tcPr>
            <w:tcW w:w="1275"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国内名优</w:t>
            </w: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3</w:t>
            </w:r>
            <w:r>
              <w:rPr>
                <w:rFonts w:ascii="宋体" w:eastAsia="宋体" w:hAnsi="宋体"/>
                <w:sz w:val="24"/>
              </w:rPr>
              <w:t>.3</w:t>
            </w:r>
          </w:p>
        </w:tc>
        <w:tc>
          <w:tcPr>
            <w:tcW w:w="1279"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蜂窝状二氧化钛催化载体</w:t>
            </w:r>
          </w:p>
        </w:tc>
        <w:tc>
          <w:tcPr>
            <w:tcW w:w="3827"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5</w:t>
            </w:r>
            <w:r>
              <w:rPr>
                <w:rFonts w:ascii="宋体" w:eastAsia="宋体" w:hAnsi="宋体"/>
                <w:sz w:val="24"/>
              </w:rPr>
              <w:t>00</w:t>
            </w:r>
            <w:r>
              <w:rPr>
                <w:rFonts w:ascii="宋体" w:eastAsia="宋体" w:hAnsi="宋体" w:hint="eastAsia"/>
                <w:sz w:val="24"/>
              </w:rPr>
              <w:t>*</w:t>
            </w:r>
            <w:r>
              <w:rPr>
                <w:rFonts w:ascii="宋体" w:eastAsia="宋体" w:hAnsi="宋体"/>
                <w:sz w:val="24"/>
              </w:rPr>
              <w:t>500</w:t>
            </w:r>
            <w:r>
              <w:rPr>
                <w:rFonts w:ascii="宋体" w:eastAsia="宋体" w:hAnsi="宋体" w:hint="eastAsia"/>
                <w:sz w:val="24"/>
              </w:rPr>
              <w:t>*</w:t>
            </w:r>
            <w:r>
              <w:rPr>
                <w:rFonts w:ascii="宋体" w:eastAsia="宋体" w:hAnsi="宋体"/>
                <w:sz w:val="24"/>
              </w:rPr>
              <w:t>20</w:t>
            </w:r>
            <w:r>
              <w:rPr>
                <w:rFonts w:ascii="宋体" w:eastAsia="宋体" w:hAnsi="宋体" w:hint="eastAsia"/>
                <w:sz w:val="24"/>
              </w:rPr>
              <w:t>，框架结构，整体抽拉更换，框架材质：铝合金</w:t>
            </w:r>
          </w:p>
        </w:tc>
        <w:tc>
          <w:tcPr>
            <w:tcW w:w="709"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件</w:t>
            </w:r>
          </w:p>
        </w:tc>
        <w:tc>
          <w:tcPr>
            <w:tcW w:w="709"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r>
              <w:rPr>
                <w:rFonts w:ascii="宋体" w:eastAsia="宋体" w:hAnsi="宋体"/>
                <w:sz w:val="24"/>
              </w:rPr>
              <w:t>24</w:t>
            </w:r>
          </w:p>
        </w:tc>
        <w:tc>
          <w:tcPr>
            <w:tcW w:w="1275"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厂家配套</w:t>
            </w:r>
          </w:p>
        </w:tc>
        <w:tc>
          <w:tcPr>
            <w:tcW w:w="2268"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根据箱体尺寸调整</w:t>
            </w:r>
          </w:p>
        </w:tc>
      </w:tr>
      <w:tr w:rsidR="00F729B1" w:rsidTr="00DE368D">
        <w:trPr>
          <w:jc w:val="center"/>
        </w:trPr>
        <w:tc>
          <w:tcPr>
            <w:tcW w:w="701"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3.</w:t>
            </w:r>
            <w:r>
              <w:rPr>
                <w:rFonts w:ascii="宋体" w:eastAsia="宋体" w:hAnsi="宋体"/>
                <w:sz w:val="24"/>
              </w:rPr>
              <w:t>4</w:t>
            </w:r>
          </w:p>
        </w:tc>
        <w:tc>
          <w:tcPr>
            <w:tcW w:w="127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镇流器</w:t>
            </w:r>
          </w:p>
        </w:tc>
        <w:tc>
          <w:tcPr>
            <w:tcW w:w="3827"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灯管配套，150w，</w:t>
            </w:r>
            <w:r w:rsidRPr="00A86C12">
              <w:rPr>
                <w:rFonts w:ascii="宋体" w:eastAsia="宋体" w:hAnsi="宋体" w:hint="eastAsia"/>
                <w:sz w:val="24"/>
                <w:highlight w:val="lightGray"/>
              </w:rPr>
              <w:t>寿命不低于12000小时</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件</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w:t>
            </w:r>
            <w:r>
              <w:rPr>
                <w:rFonts w:ascii="宋体" w:eastAsia="宋体" w:hAnsi="宋体"/>
                <w:sz w:val="24"/>
              </w:rPr>
              <w:t>340</w:t>
            </w:r>
          </w:p>
        </w:tc>
        <w:tc>
          <w:tcPr>
            <w:tcW w:w="1275"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国内名优</w:t>
            </w: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3</w:t>
            </w:r>
            <w:r>
              <w:rPr>
                <w:rFonts w:ascii="宋体" w:eastAsia="宋体" w:hAnsi="宋体"/>
                <w:sz w:val="24"/>
              </w:rPr>
              <w:t>.</w:t>
            </w:r>
            <w:r>
              <w:rPr>
                <w:rFonts w:ascii="宋体" w:eastAsia="宋体" w:hAnsi="宋体" w:hint="eastAsia"/>
                <w:sz w:val="24"/>
              </w:rPr>
              <w:t>5</w:t>
            </w:r>
          </w:p>
        </w:tc>
        <w:tc>
          <w:tcPr>
            <w:tcW w:w="127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差压变送器</w:t>
            </w:r>
          </w:p>
        </w:tc>
        <w:tc>
          <w:tcPr>
            <w:tcW w:w="3827"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w:t>
            </w:r>
            <w:r>
              <w:rPr>
                <w:rFonts w:ascii="宋体" w:eastAsia="宋体" w:hAnsi="宋体"/>
                <w:sz w:val="24"/>
              </w:rPr>
              <w:t>1</w:t>
            </w:r>
            <w:r>
              <w:rPr>
                <w:rFonts w:ascii="宋体" w:eastAsia="宋体" w:hAnsi="宋体" w:hint="eastAsia"/>
                <w:sz w:val="24"/>
              </w:rPr>
              <w:t>000pa</w:t>
            </w:r>
            <w:r>
              <w:rPr>
                <w:rFonts w:ascii="宋体" w:eastAsia="宋体" w:hAnsi="宋体"/>
                <w:sz w:val="24"/>
              </w:rPr>
              <w:t>-0</w:t>
            </w:r>
            <w:r>
              <w:rPr>
                <w:rFonts w:ascii="宋体" w:eastAsia="宋体" w:hAnsi="宋体" w:hint="eastAsia"/>
                <w:sz w:val="24"/>
              </w:rPr>
              <w:t>，安装型式：法兰式，4-20ma信号输出，DC24V供电</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件</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sz w:val="24"/>
              </w:rPr>
              <w:t>1</w:t>
            </w:r>
          </w:p>
        </w:tc>
        <w:tc>
          <w:tcPr>
            <w:tcW w:w="1275"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国内名优</w:t>
            </w: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四</w:t>
            </w:r>
          </w:p>
        </w:tc>
        <w:tc>
          <w:tcPr>
            <w:tcW w:w="1279" w:type="dxa"/>
          </w:tcPr>
          <w:p w:rsidR="00F729B1" w:rsidRPr="001C7C24" w:rsidRDefault="00F729B1" w:rsidP="00F729B1">
            <w:pPr>
              <w:spacing w:line="360" w:lineRule="auto"/>
              <w:jc w:val="center"/>
              <w:rPr>
                <w:rFonts w:ascii="宋体" w:eastAsia="宋体" w:hAnsi="宋体"/>
                <w:b/>
                <w:sz w:val="24"/>
              </w:rPr>
            </w:pPr>
            <w:r w:rsidRPr="001C7C24">
              <w:rPr>
                <w:rFonts w:ascii="宋体" w:eastAsia="宋体" w:hAnsi="宋体" w:hint="eastAsia"/>
                <w:b/>
                <w:sz w:val="24"/>
              </w:rPr>
              <w:t>异味处理装置</w:t>
            </w:r>
          </w:p>
        </w:tc>
        <w:tc>
          <w:tcPr>
            <w:tcW w:w="3827" w:type="dxa"/>
          </w:tcPr>
          <w:p w:rsidR="00F729B1" w:rsidRDefault="00F729B1" w:rsidP="00F729B1">
            <w:pPr>
              <w:spacing w:line="360" w:lineRule="auto"/>
              <w:jc w:val="center"/>
              <w:rPr>
                <w:rFonts w:ascii="宋体" w:eastAsia="宋体" w:hAnsi="宋体"/>
                <w:sz w:val="24"/>
              </w:rPr>
            </w:pPr>
          </w:p>
        </w:tc>
        <w:tc>
          <w:tcPr>
            <w:tcW w:w="709" w:type="dxa"/>
          </w:tcPr>
          <w:p w:rsidR="00F729B1" w:rsidRDefault="00F729B1" w:rsidP="00F729B1">
            <w:pPr>
              <w:spacing w:line="360" w:lineRule="auto"/>
              <w:jc w:val="center"/>
              <w:rPr>
                <w:rFonts w:ascii="宋体" w:eastAsia="宋体" w:hAnsi="宋体"/>
                <w:sz w:val="24"/>
              </w:rPr>
            </w:pPr>
          </w:p>
        </w:tc>
        <w:tc>
          <w:tcPr>
            <w:tcW w:w="709" w:type="dxa"/>
          </w:tcPr>
          <w:p w:rsidR="00F729B1" w:rsidRDefault="00F729B1" w:rsidP="00F729B1">
            <w:pPr>
              <w:spacing w:line="360" w:lineRule="auto"/>
              <w:jc w:val="center"/>
              <w:rPr>
                <w:rFonts w:ascii="宋体" w:eastAsia="宋体" w:hAnsi="宋体"/>
                <w:sz w:val="24"/>
              </w:rPr>
            </w:pPr>
          </w:p>
        </w:tc>
        <w:tc>
          <w:tcPr>
            <w:tcW w:w="1275" w:type="dxa"/>
          </w:tcPr>
          <w:p w:rsidR="00F729B1" w:rsidRDefault="00F729B1" w:rsidP="00F729B1">
            <w:pPr>
              <w:spacing w:line="360" w:lineRule="auto"/>
              <w:jc w:val="center"/>
              <w:rPr>
                <w:rFonts w:ascii="宋体" w:eastAsia="宋体" w:hAnsi="宋体"/>
                <w:sz w:val="24"/>
              </w:rPr>
            </w:pP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4.1</w:t>
            </w:r>
          </w:p>
        </w:tc>
        <w:tc>
          <w:tcPr>
            <w:tcW w:w="127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vaportek异味控制箱</w:t>
            </w:r>
          </w:p>
        </w:tc>
        <w:tc>
          <w:tcPr>
            <w:tcW w:w="3827" w:type="dxa"/>
          </w:tcPr>
          <w:p w:rsidR="00F729B1" w:rsidRDefault="00F729B1" w:rsidP="00F729B1">
            <w:pPr>
              <w:spacing w:line="360" w:lineRule="auto"/>
              <w:jc w:val="left"/>
              <w:rPr>
                <w:rFonts w:ascii="宋体" w:eastAsia="宋体" w:hAnsi="宋体"/>
                <w:sz w:val="24"/>
              </w:rPr>
            </w:pPr>
            <w:r>
              <w:rPr>
                <w:rFonts w:ascii="宋体" w:eastAsia="宋体" w:hAnsi="宋体" w:hint="eastAsia"/>
                <w:sz w:val="24"/>
              </w:rPr>
              <w:t>型号：</w:t>
            </w:r>
            <w:r>
              <w:rPr>
                <w:rFonts w:ascii="宋体" w:eastAsia="宋体" w:hAnsi="宋体"/>
                <w:sz w:val="24"/>
              </w:rPr>
              <w:t>700X330X1550</w:t>
            </w:r>
            <w:r>
              <w:rPr>
                <w:rFonts w:ascii="宋体" w:eastAsia="宋体" w:hAnsi="宋体" w:hint="eastAsia"/>
                <w:sz w:val="24"/>
              </w:rPr>
              <w:t>,材质：SUS304，</w:t>
            </w:r>
            <w:r w:rsidRPr="005B634A">
              <w:rPr>
                <w:rFonts w:ascii="宋体" w:eastAsia="宋体" w:hAnsi="宋体" w:hint="eastAsia"/>
                <w:sz w:val="24"/>
              </w:rPr>
              <w:t>δ</w:t>
            </w:r>
            <w:r>
              <w:rPr>
                <w:rFonts w:ascii="宋体" w:eastAsia="宋体" w:hAnsi="宋体" w:hint="eastAsia"/>
                <w:sz w:val="24"/>
              </w:rPr>
              <w:t>≥2mm，配温度计、负压表等必要检测装置</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件</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75"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厂家自制</w:t>
            </w: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tcPr>
          <w:p w:rsidR="00F729B1" w:rsidRPr="002001DB" w:rsidRDefault="00F729B1" w:rsidP="00F729B1">
            <w:pPr>
              <w:spacing w:line="360" w:lineRule="auto"/>
              <w:jc w:val="center"/>
              <w:rPr>
                <w:rFonts w:ascii="宋体" w:eastAsia="宋体" w:hAnsi="宋体"/>
                <w:sz w:val="24"/>
              </w:rPr>
            </w:pPr>
            <w:r w:rsidRPr="002001DB">
              <w:rPr>
                <w:rFonts w:ascii="宋体" w:eastAsia="宋体" w:hAnsi="宋体" w:hint="eastAsia"/>
                <w:sz w:val="24"/>
              </w:rPr>
              <w:t>4.2</w:t>
            </w:r>
          </w:p>
        </w:tc>
        <w:tc>
          <w:tcPr>
            <w:tcW w:w="1279" w:type="dxa"/>
          </w:tcPr>
          <w:p w:rsidR="00F729B1" w:rsidRPr="002001DB" w:rsidRDefault="00F729B1" w:rsidP="00F729B1">
            <w:pPr>
              <w:spacing w:line="360" w:lineRule="auto"/>
              <w:jc w:val="center"/>
              <w:rPr>
                <w:rFonts w:ascii="宋体" w:eastAsia="宋体" w:hAnsi="宋体"/>
                <w:sz w:val="24"/>
              </w:rPr>
            </w:pPr>
            <w:r w:rsidRPr="002001DB">
              <w:rPr>
                <w:rFonts w:ascii="宋体" w:eastAsia="宋体" w:hAnsi="宋体" w:hint="eastAsia"/>
                <w:sz w:val="24"/>
              </w:rPr>
              <w:t>进样风机</w:t>
            </w:r>
          </w:p>
        </w:tc>
        <w:tc>
          <w:tcPr>
            <w:tcW w:w="3827" w:type="dxa"/>
          </w:tcPr>
          <w:p w:rsidR="00F729B1" w:rsidRPr="002001DB" w:rsidRDefault="00F729B1" w:rsidP="00F729B1">
            <w:pPr>
              <w:spacing w:line="360" w:lineRule="auto"/>
              <w:jc w:val="left"/>
              <w:rPr>
                <w:rFonts w:ascii="宋体" w:eastAsia="宋体" w:hAnsi="宋体"/>
                <w:sz w:val="24"/>
              </w:rPr>
            </w:pPr>
            <w:r w:rsidRPr="002001DB">
              <w:rPr>
                <w:rFonts w:ascii="宋体" w:eastAsia="宋体" w:hAnsi="宋体" w:hint="eastAsia"/>
                <w:sz w:val="24"/>
              </w:rPr>
              <w:t>高压离心风机，</w:t>
            </w:r>
            <w:r>
              <w:rPr>
                <w:rFonts w:ascii="宋体" w:eastAsia="宋体" w:hAnsi="宋体" w:hint="eastAsia"/>
                <w:sz w:val="24"/>
              </w:rPr>
              <w:t>厂家根据工况进行选型</w:t>
            </w:r>
          </w:p>
        </w:tc>
        <w:tc>
          <w:tcPr>
            <w:tcW w:w="709" w:type="dxa"/>
          </w:tcPr>
          <w:p w:rsidR="00F729B1" w:rsidRPr="002001DB" w:rsidRDefault="00F729B1" w:rsidP="00F729B1">
            <w:pPr>
              <w:spacing w:line="360" w:lineRule="auto"/>
              <w:jc w:val="center"/>
              <w:rPr>
                <w:rFonts w:ascii="宋体" w:eastAsia="宋体" w:hAnsi="宋体"/>
                <w:sz w:val="24"/>
              </w:rPr>
            </w:pPr>
            <w:r w:rsidRPr="002001DB">
              <w:rPr>
                <w:rFonts w:ascii="宋体" w:eastAsia="宋体" w:hAnsi="宋体" w:hint="eastAsia"/>
                <w:sz w:val="24"/>
              </w:rPr>
              <w:t>件</w:t>
            </w:r>
          </w:p>
        </w:tc>
        <w:tc>
          <w:tcPr>
            <w:tcW w:w="709" w:type="dxa"/>
          </w:tcPr>
          <w:p w:rsidR="00F729B1" w:rsidRPr="002001DB" w:rsidRDefault="00F729B1" w:rsidP="00F729B1">
            <w:pPr>
              <w:spacing w:line="360" w:lineRule="auto"/>
              <w:jc w:val="center"/>
              <w:rPr>
                <w:rFonts w:ascii="宋体" w:eastAsia="宋体" w:hAnsi="宋体"/>
                <w:sz w:val="24"/>
              </w:rPr>
            </w:pPr>
            <w:r w:rsidRPr="002001DB">
              <w:rPr>
                <w:rFonts w:ascii="宋体" w:eastAsia="宋体" w:hAnsi="宋体" w:hint="eastAsia"/>
                <w:sz w:val="24"/>
              </w:rPr>
              <w:t>1</w:t>
            </w:r>
          </w:p>
        </w:tc>
        <w:tc>
          <w:tcPr>
            <w:tcW w:w="1275" w:type="dxa"/>
          </w:tcPr>
          <w:p w:rsidR="00F729B1" w:rsidRPr="002001DB" w:rsidRDefault="00F729B1" w:rsidP="00F729B1">
            <w:pPr>
              <w:spacing w:line="360" w:lineRule="auto"/>
              <w:jc w:val="center"/>
              <w:rPr>
                <w:rFonts w:ascii="宋体" w:eastAsia="宋体" w:hAnsi="宋体"/>
                <w:sz w:val="24"/>
              </w:rPr>
            </w:pPr>
            <w:r w:rsidRPr="002001DB">
              <w:rPr>
                <w:rFonts w:ascii="宋体" w:eastAsia="宋体" w:hAnsi="宋体" w:hint="eastAsia"/>
                <w:sz w:val="24"/>
              </w:rPr>
              <w:t>国内名优</w:t>
            </w:r>
          </w:p>
        </w:tc>
        <w:tc>
          <w:tcPr>
            <w:tcW w:w="2268" w:type="dxa"/>
          </w:tcPr>
          <w:p w:rsidR="00F729B1" w:rsidRPr="00B578B9" w:rsidRDefault="00F729B1" w:rsidP="00F729B1">
            <w:pPr>
              <w:spacing w:line="360" w:lineRule="auto"/>
              <w:jc w:val="center"/>
              <w:rPr>
                <w:rFonts w:ascii="宋体" w:eastAsia="宋体" w:hAnsi="宋体"/>
                <w:color w:val="FF0000"/>
                <w:sz w:val="24"/>
              </w:rPr>
            </w:pPr>
          </w:p>
        </w:tc>
      </w:tr>
      <w:tr w:rsidR="00F729B1" w:rsidTr="00DE368D">
        <w:trPr>
          <w:jc w:val="center"/>
        </w:trPr>
        <w:tc>
          <w:tcPr>
            <w:tcW w:w="701"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4.3</w:t>
            </w:r>
          </w:p>
        </w:tc>
        <w:tc>
          <w:tcPr>
            <w:tcW w:w="127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风机进口阀门</w:t>
            </w:r>
          </w:p>
        </w:tc>
        <w:tc>
          <w:tcPr>
            <w:tcW w:w="3827" w:type="dxa"/>
          </w:tcPr>
          <w:p w:rsidR="00F729B1" w:rsidRDefault="00F729B1" w:rsidP="00F729B1">
            <w:pPr>
              <w:spacing w:line="360" w:lineRule="auto"/>
              <w:jc w:val="left"/>
              <w:rPr>
                <w:rFonts w:ascii="宋体" w:eastAsia="宋体" w:hAnsi="宋体"/>
                <w:sz w:val="24"/>
              </w:rPr>
            </w:pPr>
            <w:r>
              <w:rPr>
                <w:rFonts w:ascii="宋体" w:eastAsia="宋体" w:hAnsi="宋体" w:hint="eastAsia"/>
                <w:sz w:val="24"/>
              </w:rPr>
              <w:t>手动对夹式，与管径配套，材质SUS304，法兰SUS304安装，密闭性良好</w:t>
            </w:r>
          </w:p>
        </w:tc>
        <w:tc>
          <w:tcPr>
            <w:tcW w:w="709" w:type="dxa"/>
          </w:tcPr>
          <w:p w:rsidR="00F729B1" w:rsidRPr="005B634A" w:rsidRDefault="00F729B1" w:rsidP="00F729B1">
            <w:pPr>
              <w:spacing w:line="360" w:lineRule="auto"/>
              <w:jc w:val="center"/>
              <w:rPr>
                <w:rFonts w:ascii="宋体" w:eastAsia="宋体" w:hAnsi="宋体"/>
                <w:sz w:val="24"/>
              </w:rPr>
            </w:pPr>
            <w:r>
              <w:rPr>
                <w:rFonts w:ascii="宋体" w:eastAsia="宋体" w:hAnsi="宋体" w:hint="eastAsia"/>
                <w:sz w:val="24"/>
              </w:rPr>
              <w:t>件</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75" w:type="dxa"/>
          </w:tcPr>
          <w:p w:rsidR="00F729B1" w:rsidRDefault="00F729B1" w:rsidP="00F729B1">
            <w:pPr>
              <w:spacing w:line="360" w:lineRule="auto"/>
              <w:jc w:val="center"/>
              <w:rPr>
                <w:rFonts w:ascii="宋体" w:eastAsia="宋体" w:hAnsi="宋体"/>
                <w:sz w:val="24"/>
              </w:rPr>
            </w:pPr>
            <w:r w:rsidRPr="006F69A4">
              <w:rPr>
                <w:rFonts w:ascii="宋体" w:eastAsia="宋体" w:hAnsi="宋体" w:hint="eastAsia"/>
                <w:sz w:val="24"/>
              </w:rPr>
              <w:t>国内名优</w:t>
            </w: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4.4</w:t>
            </w:r>
          </w:p>
        </w:tc>
        <w:tc>
          <w:tcPr>
            <w:tcW w:w="127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风机进出口软连接</w:t>
            </w:r>
          </w:p>
        </w:tc>
        <w:tc>
          <w:tcPr>
            <w:tcW w:w="3827" w:type="dxa"/>
          </w:tcPr>
          <w:p w:rsidR="00F729B1" w:rsidRDefault="00F729B1" w:rsidP="00F729B1">
            <w:pPr>
              <w:spacing w:line="360" w:lineRule="auto"/>
              <w:jc w:val="left"/>
              <w:rPr>
                <w:rFonts w:ascii="宋体" w:eastAsia="宋体" w:hAnsi="宋体"/>
                <w:sz w:val="24"/>
              </w:rPr>
            </w:pPr>
            <w:r>
              <w:rPr>
                <w:rFonts w:ascii="宋体" w:eastAsia="宋体" w:hAnsi="宋体" w:hint="eastAsia"/>
                <w:sz w:val="24"/>
              </w:rPr>
              <w:t>法兰SUS304安装，三层帆布。</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件</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2</w:t>
            </w:r>
          </w:p>
        </w:tc>
        <w:tc>
          <w:tcPr>
            <w:tcW w:w="1275"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厂家自制</w:t>
            </w: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4.4</w:t>
            </w:r>
          </w:p>
        </w:tc>
        <w:tc>
          <w:tcPr>
            <w:tcW w:w="127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管道</w:t>
            </w:r>
          </w:p>
        </w:tc>
        <w:tc>
          <w:tcPr>
            <w:tcW w:w="3827" w:type="dxa"/>
          </w:tcPr>
          <w:p w:rsidR="00F729B1" w:rsidRDefault="00F729B1" w:rsidP="00F729B1">
            <w:pPr>
              <w:spacing w:line="360" w:lineRule="auto"/>
              <w:jc w:val="left"/>
              <w:rPr>
                <w:rFonts w:ascii="宋体" w:eastAsia="宋体" w:hAnsi="宋体"/>
                <w:sz w:val="24"/>
              </w:rPr>
            </w:pPr>
            <w:r>
              <w:rPr>
                <w:rFonts w:ascii="宋体" w:eastAsia="宋体" w:hAnsi="宋体" w:hint="eastAsia"/>
                <w:sz w:val="24"/>
              </w:rPr>
              <w:t>材质：镀锌防腐</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75"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厂家自制</w:t>
            </w: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4.5</w:t>
            </w:r>
          </w:p>
        </w:tc>
        <w:tc>
          <w:tcPr>
            <w:tcW w:w="127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生物除臭膜片</w:t>
            </w:r>
          </w:p>
        </w:tc>
        <w:tc>
          <w:tcPr>
            <w:tcW w:w="3827" w:type="dxa"/>
            <w:vAlign w:val="center"/>
          </w:tcPr>
          <w:p w:rsidR="00F729B1" w:rsidRDefault="00F729B1" w:rsidP="00F729B1">
            <w:pPr>
              <w:spacing w:line="360" w:lineRule="auto"/>
              <w:jc w:val="left"/>
              <w:rPr>
                <w:rFonts w:ascii="宋体" w:eastAsia="宋体" w:hAnsi="宋体"/>
                <w:sz w:val="24"/>
              </w:rPr>
            </w:pPr>
            <w:r>
              <w:rPr>
                <w:rFonts w:ascii="宋体" w:eastAsia="宋体" w:hAnsi="宋体" w:hint="eastAsia"/>
                <w:sz w:val="24"/>
              </w:rPr>
              <w:t>片状膜片</w:t>
            </w:r>
          </w:p>
        </w:tc>
        <w:tc>
          <w:tcPr>
            <w:tcW w:w="709"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片</w:t>
            </w:r>
          </w:p>
        </w:tc>
        <w:tc>
          <w:tcPr>
            <w:tcW w:w="709" w:type="dxa"/>
            <w:vAlign w:val="center"/>
          </w:tcPr>
          <w:p w:rsidR="00F729B1" w:rsidRDefault="00F729B1" w:rsidP="00F729B1">
            <w:pPr>
              <w:spacing w:line="360" w:lineRule="auto"/>
              <w:jc w:val="center"/>
              <w:rPr>
                <w:rFonts w:ascii="宋体" w:eastAsia="宋体" w:hAnsi="宋体"/>
                <w:sz w:val="24"/>
              </w:rPr>
            </w:pPr>
            <w:r>
              <w:rPr>
                <w:rFonts w:ascii="宋体" w:eastAsia="宋体" w:hAnsi="宋体"/>
                <w:sz w:val="24"/>
              </w:rPr>
              <w:t>30</w:t>
            </w:r>
          </w:p>
        </w:tc>
        <w:tc>
          <w:tcPr>
            <w:tcW w:w="1275"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厂家配套</w:t>
            </w: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trHeight w:val="780"/>
          <w:jc w:val="center"/>
        </w:trPr>
        <w:tc>
          <w:tcPr>
            <w:tcW w:w="701" w:type="dxa"/>
          </w:tcPr>
          <w:p w:rsidR="00F729B1" w:rsidRDefault="00F729B1" w:rsidP="00F729B1">
            <w:pPr>
              <w:spacing w:line="360" w:lineRule="auto"/>
              <w:jc w:val="center"/>
              <w:rPr>
                <w:rFonts w:ascii="宋体" w:eastAsia="宋体" w:hAnsi="宋体"/>
                <w:b/>
                <w:sz w:val="24"/>
              </w:rPr>
            </w:pPr>
            <w:r>
              <w:rPr>
                <w:rFonts w:ascii="宋体" w:eastAsia="宋体" w:hAnsi="宋体" w:hint="eastAsia"/>
                <w:b/>
                <w:sz w:val="24"/>
              </w:rPr>
              <w:t>五</w:t>
            </w:r>
          </w:p>
        </w:tc>
        <w:tc>
          <w:tcPr>
            <w:tcW w:w="1279" w:type="dxa"/>
          </w:tcPr>
          <w:p w:rsidR="00F729B1" w:rsidRDefault="00F729B1" w:rsidP="00F729B1">
            <w:pPr>
              <w:spacing w:line="360" w:lineRule="auto"/>
              <w:jc w:val="center"/>
              <w:rPr>
                <w:rFonts w:ascii="宋体" w:eastAsia="宋体" w:hAnsi="宋体"/>
                <w:b/>
                <w:sz w:val="24"/>
              </w:rPr>
            </w:pPr>
            <w:r>
              <w:rPr>
                <w:rFonts w:ascii="宋体" w:eastAsia="宋体" w:hAnsi="宋体" w:hint="eastAsia"/>
                <w:b/>
                <w:sz w:val="24"/>
              </w:rPr>
              <w:t>引风机系统</w:t>
            </w:r>
          </w:p>
        </w:tc>
        <w:tc>
          <w:tcPr>
            <w:tcW w:w="3827" w:type="dxa"/>
          </w:tcPr>
          <w:p w:rsidR="00F729B1" w:rsidRDefault="00F729B1" w:rsidP="00F729B1">
            <w:pPr>
              <w:spacing w:line="360" w:lineRule="auto"/>
              <w:jc w:val="center"/>
              <w:rPr>
                <w:rFonts w:ascii="宋体" w:eastAsia="宋体" w:hAnsi="宋体"/>
                <w:sz w:val="24"/>
              </w:rPr>
            </w:pPr>
          </w:p>
        </w:tc>
        <w:tc>
          <w:tcPr>
            <w:tcW w:w="709" w:type="dxa"/>
          </w:tcPr>
          <w:p w:rsidR="00F729B1" w:rsidRDefault="00F729B1" w:rsidP="00F729B1">
            <w:pPr>
              <w:spacing w:line="360" w:lineRule="auto"/>
              <w:jc w:val="center"/>
              <w:rPr>
                <w:rFonts w:ascii="宋体" w:eastAsia="宋体" w:hAnsi="宋体"/>
                <w:sz w:val="24"/>
              </w:rPr>
            </w:pPr>
          </w:p>
        </w:tc>
        <w:tc>
          <w:tcPr>
            <w:tcW w:w="709" w:type="dxa"/>
          </w:tcPr>
          <w:p w:rsidR="00F729B1" w:rsidRDefault="00F729B1" w:rsidP="00F729B1">
            <w:pPr>
              <w:spacing w:line="360" w:lineRule="auto"/>
              <w:jc w:val="center"/>
              <w:rPr>
                <w:rFonts w:ascii="宋体" w:eastAsia="宋体" w:hAnsi="宋体"/>
                <w:sz w:val="24"/>
              </w:rPr>
            </w:pPr>
          </w:p>
        </w:tc>
        <w:tc>
          <w:tcPr>
            <w:tcW w:w="1275" w:type="dxa"/>
          </w:tcPr>
          <w:p w:rsidR="00F729B1" w:rsidRDefault="00F729B1" w:rsidP="00F729B1">
            <w:pPr>
              <w:spacing w:line="360" w:lineRule="auto"/>
              <w:jc w:val="center"/>
              <w:rPr>
                <w:rFonts w:ascii="宋体" w:eastAsia="宋体" w:hAnsi="宋体"/>
                <w:sz w:val="24"/>
              </w:rPr>
            </w:pP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tcPr>
          <w:p w:rsidR="00F729B1" w:rsidRDefault="00F729B1" w:rsidP="00F729B1">
            <w:pPr>
              <w:spacing w:line="360" w:lineRule="auto"/>
              <w:jc w:val="center"/>
              <w:rPr>
                <w:rFonts w:ascii="宋体" w:eastAsia="宋体" w:hAnsi="宋体"/>
                <w:sz w:val="24"/>
              </w:rPr>
            </w:pPr>
            <w:r>
              <w:rPr>
                <w:rFonts w:ascii="宋体" w:eastAsia="宋体" w:hAnsi="宋体"/>
                <w:sz w:val="24"/>
              </w:rPr>
              <w:t>5</w:t>
            </w:r>
            <w:r>
              <w:rPr>
                <w:rFonts w:ascii="宋体" w:eastAsia="宋体" w:hAnsi="宋体" w:hint="eastAsia"/>
                <w:sz w:val="24"/>
              </w:rPr>
              <w:t>.1</w:t>
            </w:r>
          </w:p>
        </w:tc>
        <w:tc>
          <w:tcPr>
            <w:tcW w:w="127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离心式风</w:t>
            </w:r>
            <w:r>
              <w:rPr>
                <w:rFonts w:ascii="宋体" w:eastAsia="宋体" w:hAnsi="宋体" w:hint="eastAsia"/>
                <w:sz w:val="24"/>
              </w:rPr>
              <w:lastRenderedPageBreak/>
              <w:t>机</w:t>
            </w:r>
          </w:p>
        </w:tc>
        <w:tc>
          <w:tcPr>
            <w:tcW w:w="3827" w:type="dxa"/>
          </w:tcPr>
          <w:p w:rsidR="00F729B1" w:rsidRDefault="00F729B1" w:rsidP="004E3842">
            <w:pPr>
              <w:spacing w:line="360" w:lineRule="auto"/>
              <w:jc w:val="left"/>
              <w:rPr>
                <w:rFonts w:ascii="宋体" w:eastAsia="宋体" w:hAnsi="宋体"/>
                <w:sz w:val="24"/>
              </w:rPr>
            </w:pPr>
            <w:r>
              <w:rPr>
                <w:rFonts w:ascii="宋体" w:eastAsia="宋体" w:hAnsi="宋体" w:hint="eastAsia"/>
                <w:sz w:val="24"/>
              </w:rPr>
              <w:lastRenderedPageBreak/>
              <w:t>Q=1</w:t>
            </w:r>
            <w:r>
              <w:rPr>
                <w:rFonts w:ascii="宋体" w:eastAsia="宋体" w:hAnsi="宋体"/>
                <w:sz w:val="24"/>
              </w:rPr>
              <w:t>4</w:t>
            </w:r>
            <w:r>
              <w:rPr>
                <w:rFonts w:ascii="宋体" w:eastAsia="宋体" w:hAnsi="宋体" w:hint="eastAsia"/>
                <w:sz w:val="24"/>
              </w:rPr>
              <w:t>0000m³/h，P</w:t>
            </w:r>
            <w:r w:rsidR="00234977">
              <w:rPr>
                <w:rFonts w:ascii="宋体" w:eastAsia="宋体" w:hAnsi="宋体" w:hint="eastAsia"/>
                <w:sz w:val="24"/>
              </w:rPr>
              <w:t>＞</w:t>
            </w:r>
            <w:r>
              <w:rPr>
                <w:rFonts w:ascii="宋体" w:eastAsia="宋体" w:hAnsi="宋体" w:hint="eastAsia"/>
                <w:sz w:val="24"/>
              </w:rPr>
              <w:t>2</w:t>
            </w:r>
            <w:r w:rsidR="004E3842">
              <w:rPr>
                <w:rFonts w:ascii="宋体" w:eastAsia="宋体" w:hAnsi="宋体"/>
                <w:sz w:val="24"/>
              </w:rPr>
              <w:t>5</w:t>
            </w:r>
            <w:bookmarkStart w:id="0" w:name="_GoBack"/>
            <w:bookmarkEnd w:id="0"/>
            <w:r>
              <w:rPr>
                <w:rFonts w:ascii="宋体" w:eastAsia="宋体" w:hAnsi="宋体" w:hint="eastAsia"/>
                <w:sz w:val="24"/>
              </w:rPr>
              <w:t>00Pa，</w:t>
            </w:r>
            <w:r>
              <w:rPr>
                <w:rFonts w:ascii="宋体" w:eastAsia="宋体" w:hAnsi="宋体" w:hint="eastAsia"/>
                <w:sz w:val="24"/>
              </w:rPr>
              <w:lastRenderedPageBreak/>
              <w:t>N=</w:t>
            </w:r>
            <w:r>
              <w:rPr>
                <w:rFonts w:ascii="宋体" w:eastAsia="宋体" w:hAnsi="宋体"/>
                <w:sz w:val="24"/>
              </w:rPr>
              <w:t>132KW</w:t>
            </w:r>
            <w:r>
              <w:rPr>
                <w:rFonts w:ascii="宋体" w:eastAsia="宋体" w:hAnsi="宋体" w:hint="eastAsia"/>
                <w:sz w:val="24"/>
              </w:rPr>
              <w:t>，变频启动，碳钢防腐，底部带减震垫，整体式，带可拆卸电机皮带轮防护罩，</w:t>
            </w:r>
            <w:r w:rsidRPr="00ED7996">
              <w:rPr>
                <w:rFonts w:ascii="宋体" w:eastAsia="宋体" w:hAnsi="宋体" w:hint="eastAsia"/>
                <w:sz w:val="24"/>
                <w:highlight w:val="lightGray"/>
              </w:rPr>
              <w:t>皮带选用台湾山牌</w:t>
            </w:r>
            <w:r>
              <w:rPr>
                <w:rFonts w:ascii="宋体" w:eastAsia="宋体" w:hAnsi="宋体" w:hint="eastAsia"/>
                <w:sz w:val="24"/>
                <w:highlight w:val="lightGray"/>
              </w:rPr>
              <w:t>或同能品牌</w:t>
            </w:r>
            <w:r w:rsidRPr="00ED7996">
              <w:rPr>
                <w:rFonts w:ascii="宋体" w:eastAsia="宋体" w:hAnsi="宋体" w:hint="eastAsia"/>
                <w:sz w:val="24"/>
                <w:highlight w:val="lightGray"/>
              </w:rPr>
              <w:t>(额外配备1台套备件)，</w:t>
            </w:r>
            <w:r>
              <w:rPr>
                <w:rFonts w:ascii="宋体" w:eastAsia="宋体" w:hAnsi="宋体" w:hint="eastAsia"/>
                <w:sz w:val="24"/>
              </w:rPr>
              <w:t>效率满足</w:t>
            </w:r>
            <w:r>
              <w:rPr>
                <w:rFonts w:ascii="宋体" w:eastAsia="宋体" w:hAnsi="宋体"/>
                <w:sz w:val="24"/>
              </w:rPr>
              <w:t>GB19761-2009</w:t>
            </w:r>
            <w:r>
              <w:rPr>
                <w:rFonts w:ascii="宋体" w:eastAsia="宋体" w:hAnsi="宋体" w:hint="eastAsia"/>
                <w:sz w:val="24"/>
              </w:rPr>
              <w:t>等相关要求，轴承SKF</w:t>
            </w:r>
            <w:r>
              <w:rPr>
                <w:rFonts w:ascii="宋体" w:eastAsia="宋体" w:hAnsi="宋体"/>
                <w:sz w:val="24"/>
              </w:rPr>
              <w:t>/NTN</w:t>
            </w:r>
            <w:r>
              <w:rPr>
                <w:rFonts w:ascii="宋体" w:eastAsia="宋体" w:hAnsi="宋体" w:hint="eastAsia"/>
                <w:sz w:val="24"/>
              </w:rPr>
              <w:t>或同等品牌，</w:t>
            </w:r>
            <w:r w:rsidRPr="00A86C12">
              <w:rPr>
                <w:rFonts w:ascii="宋体" w:eastAsia="宋体" w:hAnsi="宋体" w:hint="eastAsia"/>
                <w:sz w:val="24"/>
                <w:highlight w:val="lightGray"/>
              </w:rPr>
              <w:t>要有方便的加油孔便于润滑，运行噪音要小于80分贝。</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lastRenderedPageBreak/>
              <w:t>件</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75"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国内名优</w:t>
            </w: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tcPr>
          <w:p w:rsidR="00F729B1" w:rsidRDefault="00F729B1" w:rsidP="00F729B1">
            <w:pPr>
              <w:spacing w:line="360" w:lineRule="auto"/>
              <w:jc w:val="center"/>
              <w:rPr>
                <w:rFonts w:ascii="宋体" w:eastAsia="宋体" w:hAnsi="宋体"/>
                <w:sz w:val="24"/>
              </w:rPr>
            </w:pPr>
            <w:r>
              <w:rPr>
                <w:rFonts w:ascii="宋体" w:eastAsia="宋体" w:hAnsi="宋体"/>
                <w:sz w:val="24"/>
              </w:rPr>
              <w:lastRenderedPageBreak/>
              <w:t>5</w:t>
            </w:r>
            <w:r>
              <w:rPr>
                <w:rFonts w:ascii="宋体" w:eastAsia="宋体" w:hAnsi="宋体" w:hint="eastAsia"/>
                <w:sz w:val="24"/>
              </w:rPr>
              <w:t>.2</w:t>
            </w:r>
          </w:p>
        </w:tc>
        <w:tc>
          <w:tcPr>
            <w:tcW w:w="127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进出口软连接</w:t>
            </w:r>
          </w:p>
        </w:tc>
        <w:tc>
          <w:tcPr>
            <w:tcW w:w="3827" w:type="dxa"/>
          </w:tcPr>
          <w:p w:rsidR="00F729B1" w:rsidRDefault="00F729B1" w:rsidP="00F729B1">
            <w:pPr>
              <w:spacing w:line="360" w:lineRule="auto"/>
              <w:jc w:val="left"/>
              <w:rPr>
                <w:rFonts w:ascii="宋体" w:eastAsia="宋体" w:hAnsi="宋体"/>
                <w:sz w:val="24"/>
              </w:rPr>
            </w:pPr>
            <w:r>
              <w:rPr>
                <w:rFonts w:ascii="宋体" w:eastAsia="宋体" w:hAnsi="宋体" w:hint="eastAsia"/>
                <w:sz w:val="24"/>
              </w:rPr>
              <w:t>风机配套，法兰安装，材质：镀锌或304,三层帆布</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件</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2</w:t>
            </w:r>
          </w:p>
        </w:tc>
        <w:tc>
          <w:tcPr>
            <w:tcW w:w="1275"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厂家自制</w:t>
            </w: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tcPr>
          <w:p w:rsidR="00F729B1" w:rsidRPr="000174C4" w:rsidRDefault="00F729B1" w:rsidP="00F729B1">
            <w:pPr>
              <w:spacing w:line="360" w:lineRule="auto"/>
              <w:jc w:val="center"/>
              <w:rPr>
                <w:rFonts w:ascii="宋体" w:eastAsia="宋体" w:hAnsi="宋体"/>
                <w:sz w:val="24"/>
              </w:rPr>
            </w:pPr>
            <w:r w:rsidRPr="000174C4">
              <w:rPr>
                <w:rFonts w:ascii="宋体" w:eastAsia="宋体" w:hAnsi="宋体"/>
                <w:sz w:val="24"/>
              </w:rPr>
              <w:t>5</w:t>
            </w:r>
            <w:r w:rsidRPr="000174C4">
              <w:rPr>
                <w:rFonts w:ascii="宋体" w:eastAsia="宋体" w:hAnsi="宋体" w:hint="eastAsia"/>
                <w:sz w:val="24"/>
              </w:rPr>
              <w:t>.3</w:t>
            </w:r>
          </w:p>
        </w:tc>
        <w:tc>
          <w:tcPr>
            <w:tcW w:w="1279" w:type="dxa"/>
          </w:tcPr>
          <w:p w:rsidR="00F729B1" w:rsidRPr="000174C4" w:rsidRDefault="00F729B1" w:rsidP="00F729B1">
            <w:pPr>
              <w:spacing w:line="360" w:lineRule="auto"/>
              <w:jc w:val="center"/>
              <w:rPr>
                <w:rFonts w:ascii="宋体" w:eastAsia="宋体" w:hAnsi="宋体"/>
                <w:sz w:val="24"/>
              </w:rPr>
            </w:pPr>
            <w:r w:rsidRPr="000174C4">
              <w:rPr>
                <w:rFonts w:ascii="宋体" w:eastAsia="宋体" w:hAnsi="宋体" w:hint="eastAsia"/>
                <w:sz w:val="24"/>
              </w:rPr>
              <w:t>变频电机</w:t>
            </w:r>
          </w:p>
        </w:tc>
        <w:tc>
          <w:tcPr>
            <w:tcW w:w="3827" w:type="dxa"/>
          </w:tcPr>
          <w:p w:rsidR="00F729B1" w:rsidRPr="000174C4" w:rsidRDefault="00F729B1" w:rsidP="00F729B1">
            <w:pPr>
              <w:spacing w:line="360" w:lineRule="auto"/>
              <w:jc w:val="left"/>
              <w:rPr>
                <w:rFonts w:ascii="宋体" w:eastAsia="宋体" w:hAnsi="宋体"/>
                <w:sz w:val="24"/>
              </w:rPr>
            </w:pPr>
            <w:r w:rsidRPr="000174C4">
              <w:rPr>
                <w:rFonts w:ascii="宋体" w:eastAsia="宋体" w:hAnsi="宋体" w:hint="eastAsia"/>
                <w:sz w:val="24"/>
              </w:rPr>
              <w:t>N=132kw，变频电机，绝缘等级：F，防护等级：IP54，室外电机带防雨罩，轴承：SKF、NTN或同等品牌</w:t>
            </w:r>
          </w:p>
        </w:tc>
        <w:tc>
          <w:tcPr>
            <w:tcW w:w="709" w:type="dxa"/>
          </w:tcPr>
          <w:p w:rsidR="00F729B1" w:rsidRPr="000174C4" w:rsidRDefault="00F729B1" w:rsidP="00F729B1">
            <w:pPr>
              <w:spacing w:line="360" w:lineRule="auto"/>
              <w:jc w:val="center"/>
              <w:rPr>
                <w:rFonts w:ascii="宋体" w:eastAsia="宋体" w:hAnsi="宋体"/>
                <w:sz w:val="24"/>
              </w:rPr>
            </w:pPr>
            <w:r w:rsidRPr="000174C4">
              <w:rPr>
                <w:rFonts w:ascii="宋体" w:eastAsia="宋体" w:hAnsi="宋体" w:hint="eastAsia"/>
                <w:sz w:val="24"/>
              </w:rPr>
              <w:t>件</w:t>
            </w:r>
          </w:p>
        </w:tc>
        <w:tc>
          <w:tcPr>
            <w:tcW w:w="709" w:type="dxa"/>
          </w:tcPr>
          <w:p w:rsidR="00F729B1" w:rsidRPr="000174C4" w:rsidRDefault="00F729B1" w:rsidP="00F729B1">
            <w:pPr>
              <w:spacing w:line="360" w:lineRule="auto"/>
              <w:jc w:val="center"/>
              <w:rPr>
                <w:rFonts w:ascii="宋体" w:eastAsia="宋体" w:hAnsi="宋体"/>
                <w:sz w:val="24"/>
              </w:rPr>
            </w:pPr>
            <w:r w:rsidRPr="000174C4">
              <w:rPr>
                <w:rFonts w:ascii="宋体" w:eastAsia="宋体" w:hAnsi="宋体" w:hint="eastAsia"/>
                <w:sz w:val="24"/>
              </w:rPr>
              <w:t>1</w:t>
            </w:r>
          </w:p>
        </w:tc>
        <w:tc>
          <w:tcPr>
            <w:tcW w:w="1275" w:type="dxa"/>
          </w:tcPr>
          <w:p w:rsidR="00F729B1" w:rsidRPr="000174C4" w:rsidRDefault="00F729B1" w:rsidP="00F729B1">
            <w:pPr>
              <w:spacing w:line="360" w:lineRule="auto"/>
              <w:jc w:val="center"/>
              <w:rPr>
                <w:rFonts w:ascii="宋体" w:eastAsia="宋体" w:hAnsi="宋体"/>
                <w:sz w:val="24"/>
              </w:rPr>
            </w:pPr>
            <w:r w:rsidRPr="000174C4">
              <w:rPr>
                <w:rFonts w:ascii="宋体" w:eastAsia="宋体" w:hAnsi="宋体" w:hint="eastAsia"/>
                <w:sz w:val="24"/>
              </w:rPr>
              <w:t>上电、沈电、长沙电机厂、兰电</w:t>
            </w: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tcPr>
          <w:p w:rsidR="00F729B1" w:rsidRPr="000174C4" w:rsidRDefault="00F729B1" w:rsidP="00F729B1">
            <w:pPr>
              <w:spacing w:line="360" w:lineRule="auto"/>
              <w:jc w:val="center"/>
              <w:rPr>
                <w:rFonts w:ascii="宋体" w:eastAsia="宋体" w:hAnsi="宋体"/>
                <w:sz w:val="24"/>
              </w:rPr>
            </w:pPr>
            <w:r w:rsidRPr="000174C4">
              <w:rPr>
                <w:rFonts w:ascii="宋体" w:eastAsia="宋体" w:hAnsi="宋体" w:hint="eastAsia"/>
                <w:sz w:val="24"/>
              </w:rPr>
              <w:t>5.4</w:t>
            </w:r>
          </w:p>
        </w:tc>
        <w:tc>
          <w:tcPr>
            <w:tcW w:w="1279" w:type="dxa"/>
            <w:vAlign w:val="center"/>
          </w:tcPr>
          <w:p w:rsidR="00F729B1" w:rsidRPr="000174C4" w:rsidRDefault="00F729B1" w:rsidP="00F729B1">
            <w:pPr>
              <w:widowControl/>
              <w:jc w:val="center"/>
              <w:rPr>
                <w:rFonts w:ascii="宋体" w:eastAsia="宋体" w:hAnsi="宋体" w:cs="宋体"/>
                <w:color w:val="000000"/>
                <w:kern w:val="0"/>
                <w:sz w:val="24"/>
                <w:szCs w:val="24"/>
              </w:rPr>
            </w:pPr>
            <w:r w:rsidRPr="000174C4">
              <w:rPr>
                <w:rFonts w:ascii="宋体" w:eastAsia="宋体" w:hAnsi="宋体" w:cs="宋体" w:hint="eastAsia"/>
                <w:color w:val="000000"/>
                <w:kern w:val="0"/>
                <w:sz w:val="24"/>
                <w:szCs w:val="24"/>
              </w:rPr>
              <w:t>风机可拆卸隔音罩</w:t>
            </w:r>
          </w:p>
        </w:tc>
        <w:tc>
          <w:tcPr>
            <w:tcW w:w="3827" w:type="dxa"/>
            <w:vAlign w:val="center"/>
          </w:tcPr>
          <w:p w:rsidR="00F729B1" w:rsidRPr="000174C4" w:rsidRDefault="00F729B1" w:rsidP="00F729B1">
            <w:pPr>
              <w:widowControl/>
              <w:jc w:val="left"/>
              <w:rPr>
                <w:rFonts w:ascii="宋体" w:eastAsia="宋体" w:hAnsi="宋体" w:cs="宋体"/>
                <w:color w:val="000000"/>
                <w:kern w:val="0"/>
                <w:sz w:val="24"/>
                <w:szCs w:val="24"/>
              </w:rPr>
            </w:pPr>
            <w:r w:rsidRPr="000174C4">
              <w:rPr>
                <w:rFonts w:ascii="宋体" w:eastAsia="宋体" w:hAnsi="宋体" w:hint="eastAsia"/>
                <w:sz w:val="24"/>
                <w:szCs w:val="28"/>
              </w:rPr>
              <w:t>采用70mm厚岩棉保温板，外敷0.5mm以上的宝钢产的钢板</w:t>
            </w:r>
          </w:p>
        </w:tc>
        <w:tc>
          <w:tcPr>
            <w:tcW w:w="709" w:type="dxa"/>
            <w:vAlign w:val="center"/>
          </w:tcPr>
          <w:p w:rsidR="00F729B1" w:rsidRPr="000174C4" w:rsidRDefault="00F729B1" w:rsidP="00F729B1">
            <w:pPr>
              <w:widowControl/>
              <w:jc w:val="center"/>
              <w:rPr>
                <w:rFonts w:ascii="宋体" w:eastAsia="宋体" w:hAnsi="宋体" w:cs="宋体"/>
                <w:color w:val="000000"/>
                <w:kern w:val="0"/>
                <w:sz w:val="24"/>
                <w:szCs w:val="24"/>
              </w:rPr>
            </w:pPr>
            <w:r w:rsidRPr="000174C4">
              <w:rPr>
                <w:rFonts w:ascii="宋体" w:eastAsia="宋体" w:hAnsi="宋体" w:cs="宋体" w:hint="eastAsia"/>
                <w:color w:val="000000"/>
                <w:kern w:val="0"/>
                <w:sz w:val="24"/>
                <w:szCs w:val="24"/>
              </w:rPr>
              <w:t>套</w:t>
            </w:r>
          </w:p>
        </w:tc>
        <w:tc>
          <w:tcPr>
            <w:tcW w:w="709" w:type="dxa"/>
            <w:vAlign w:val="center"/>
          </w:tcPr>
          <w:p w:rsidR="00F729B1" w:rsidRPr="000174C4" w:rsidRDefault="00F729B1" w:rsidP="00F729B1">
            <w:pPr>
              <w:widowControl/>
              <w:jc w:val="center"/>
              <w:rPr>
                <w:rFonts w:ascii="宋体" w:eastAsia="宋体" w:hAnsi="宋体" w:cs="宋体"/>
                <w:color w:val="000000"/>
                <w:kern w:val="0"/>
                <w:sz w:val="24"/>
                <w:szCs w:val="24"/>
              </w:rPr>
            </w:pPr>
            <w:r w:rsidRPr="000174C4">
              <w:rPr>
                <w:rFonts w:ascii="宋体" w:eastAsia="宋体" w:hAnsi="宋体" w:cs="宋体"/>
                <w:color w:val="000000"/>
                <w:kern w:val="0"/>
                <w:sz w:val="24"/>
                <w:szCs w:val="24"/>
              </w:rPr>
              <w:t>1</w:t>
            </w:r>
          </w:p>
        </w:tc>
        <w:tc>
          <w:tcPr>
            <w:tcW w:w="1275" w:type="dxa"/>
          </w:tcPr>
          <w:p w:rsidR="00F729B1" w:rsidRPr="000174C4" w:rsidRDefault="00F729B1" w:rsidP="00F729B1">
            <w:pPr>
              <w:spacing w:line="360" w:lineRule="auto"/>
              <w:jc w:val="center"/>
              <w:rPr>
                <w:rFonts w:ascii="宋体" w:eastAsia="宋体" w:hAnsi="宋体"/>
                <w:sz w:val="24"/>
              </w:rPr>
            </w:pP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tcPr>
          <w:p w:rsidR="00F729B1" w:rsidRPr="000174C4" w:rsidRDefault="00F729B1" w:rsidP="00F729B1">
            <w:pPr>
              <w:spacing w:line="360" w:lineRule="auto"/>
              <w:jc w:val="center"/>
              <w:rPr>
                <w:rFonts w:ascii="宋体" w:eastAsia="宋体" w:hAnsi="宋体"/>
                <w:sz w:val="24"/>
              </w:rPr>
            </w:pPr>
            <w:r w:rsidRPr="000174C4">
              <w:rPr>
                <w:rFonts w:ascii="宋体" w:eastAsia="宋体" w:hAnsi="宋体" w:hint="eastAsia"/>
                <w:sz w:val="24"/>
              </w:rPr>
              <w:t>5.5</w:t>
            </w:r>
          </w:p>
        </w:tc>
        <w:tc>
          <w:tcPr>
            <w:tcW w:w="1279" w:type="dxa"/>
            <w:vAlign w:val="center"/>
          </w:tcPr>
          <w:p w:rsidR="00F729B1" w:rsidRPr="000174C4" w:rsidRDefault="00F729B1" w:rsidP="00F729B1">
            <w:pPr>
              <w:widowControl/>
              <w:jc w:val="center"/>
              <w:rPr>
                <w:rFonts w:ascii="宋体" w:eastAsia="宋体" w:hAnsi="宋体" w:cs="宋体"/>
                <w:color w:val="000000"/>
                <w:kern w:val="0"/>
                <w:sz w:val="24"/>
                <w:szCs w:val="24"/>
              </w:rPr>
            </w:pPr>
            <w:r w:rsidRPr="000174C4">
              <w:rPr>
                <w:rFonts w:ascii="宋体" w:eastAsia="宋体" w:hAnsi="宋体" w:cs="宋体" w:hint="eastAsia"/>
                <w:color w:val="000000"/>
                <w:kern w:val="0"/>
                <w:sz w:val="24"/>
                <w:szCs w:val="24"/>
              </w:rPr>
              <w:t>隔音罩温度检测装置</w:t>
            </w:r>
          </w:p>
        </w:tc>
        <w:tc>
          <w:tcPr>
            <w:tcW w:w="3827" w:type="dxa"/>
            <w:vAlign w:val="center"/>
          </w:tcPr>
          <w:p w:rsidR="00F729B1" w:rsidRPr="000174C4" w:rsidRDefault="00F729B1" w:rsidP="00F729B1">
            <w:pPr>
              <w:widowControl/>
              <w:jc w:val="left"/>
              <w:rPr>
                <w:rFonts w:ascii="宋体" w:eastAsia="宋体" w:hAnsi="宋体"/>
                <w:sz w:val="24"/>
                <w:szCs w:val="28"/>
              </w:rPr>
            </w:pPr>
            <w:r w:rsidRPr="000174C4">
              <w:rPr>
                <w:rFonts w:ascii="宋体" w:eastAsia="宋体" w:hAnsi="宋体" w:hint="eastAsia"/>
                <w:sz w:val="24"/>
                <w:szCs w:val="28"/>
              </w:rPr>
              <w:t>PT100，信号远传</w:t>
            </w:r>
          </w:p>
        </w:tc>
        <w:tc>
          <w:tcPr>
            <w:tcW w:w="709" w:type="dxa"/>
            <w:vAlign w:val="center"/>
          </w:tcPr>
          <w:p w:rsidR="00F729B1" w:rsidRPr="000174C4" w:rsidRDefault="00F729B1" w:rsidP="00F729B1">
            <w:pPr>
              <w:widowControl/>
              <w:jc w:val="center"/>
              <w:rPr>
                <w:rFonts w:ascii="宋体" w:eastAsia="宋体" w:hAnsi="宋体" w:cs="宋体"/>
                <w:color w:val="000000"/>
                <w:kern w:val="0"/>
                <w:sz w:val="24"/>
                <w:szCs w:val="24"/>
              </w:rPr>
            </w:pPr>
            <w:r w:rsidRPr="000174C4">
              <w:rPr>
                <w:rFonts w:ascii="宋体" w:eastAsia="宋体" w:hAnsi="宋体" w:cs="宋体" w:hint="eastAsia"/>
                <w:color w:val="000000"/>
                <w:kern w:val="0"/>
                <w:sz w:val="24"/>
                <w:szCs w:val="24"/>
              </w:rPr>
              <w:t>套</w:t>
            </w:r>
          </w:p>
        </w:tc>
        <w:tc>
          <w:tcPr>
            <w:tcW w:w="709" w:type="dxa"/>
            <w:vAlign w:val="center"/>
          </w:tcPr>
          <w:p w:rsidR="00F729B1" w:rsidRPr="000174C4" w:rsidRDefault="00F729B1" w:rsidP="00F729B1">
            <w:pPr>
              <w:widowControl/>
              <w:jc w:val="center"/>
              <w:rPr>
                <w:rFonts w:ascii="宋体" w:eastAsia="宋体" w:hAnsi="宋体" w:cs="宋体"/>
                <w:color w:val="000000"/>
                <w:kern w:val="0"/>
                <w:sz w:val="24"/>
                <w:szCs w:val="24"/>
              </w:rPr>
            </w:pPr>
            <w:r w:rsidRPr="000174C4">
              <w:rPr>
                <w:rFonts w:ascii="宋体" w:eastAsia="宋体" w:hAnsi="宋体" w:cs="宋体"/>
                <w:color w:val="000000"/>
                <w:kern w:val="0"/>
                <w:sz w:val="24"/>
                <w:szCs w:val="24"/>
              </w:rPr>
              <w:t>1</w:t>
            </w:r>
          </w:p>
        </w:tc>
        <w:tc>
          <w:tcPr>
            <w:tcW w:w="1275" w:type="dxa"/>
          </w:tcPr>
          <w:p w:rsidR="00F729B1" w:rsidRPr="000174C4" w:rsidRDefault="00F729B1" w:rsidP="00F729B1">
            <w:pPr>
              <w:spacing w:line="360" w:lineRule="auto"/>
              <w:jc w:val="center"/>
              <w:rPr>
                <w:rFonts w:ascii="宋体" w:eastAsia="宋体" w:hAnsi="宋体"/>
                <w:sz w:val="24"/>
              </w:rPr>
            </w:pP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tcPr>
          <w:p w:rsidR="00F729B1" w:rsidRDefault="00234977" w:rsidP="00F729B1">
            <w:pPr>
              <w:spacing w:line="360" w:lineRule="auto"/>
              <w:jc w:val="center"/>
              <w:rPr>
                <w:rFonts w:ascii="宋体" w:eastAsia="宋体" w:hAnsi="宋体"/>
                <w:b/>
                <w:sz w:val="24"/>
              </w:rPr>
            </w:pPr>
            <w:r>
              <w:rPr>
                <w:rFonts w:ascii="宋体" w:eastAsia="宋体" w:hAnsi="宋体" w:hint="eastAsia"/>
                <w:b/>
                <w:sz w:val="24"/>
              </w:rPr>
              <w:t>六</w:t>
            </w:r>
          </w:p>
        </w:tc>
        <w:tc>
          <w:tcPr>
            <w:tcW w:w="1279" w:type="dxa"/>
          </w:tcPr>
          <w:p w:rsidR="00F729B1" w:rsidRDefault="00F729B1" w:rsidP="00F729B1">
            <w:pPr>
              <w:spacing w:line="360" w:lineRule="auto"/>
              <w:jc w:val="center"/>
              <w:rPr>
                <w:rFonts w:ascii="宋体" w:eastAsia="宋体" w:hAnsi="宋体"/>
                <w:b/>
                <w:sz w:val="24"/>
              </w:rPr>
            </w:pPr>
            <w:r>
              <w:rPr>
                <w:rFonts w:ascii="宋体" w:eastAsia="宋体" w:hAnsi="宋体" w:hint="eastAsia"/>
                <w:b/>
                <w:sz w:val="24"/>
              </w:rPr>
              <w:t>电气控制系统</w:t>
            </w:r>
          </w:p>
        </w:tc>
        <w:tc>
          <w:tcPr>
            <w:tcW w:w="3827" w:type="dxa"/>
          </w:tcPr>
          <w:p w:rsidR="00F729B1" w:rsidRDefault="00F729B1" w:rsidP="00F729B1">
            <w:pPr>
              <w:spacing w:line="360" w:lineRule="auto"/>
              <w:jc w:val="center"/>
              <w:rPr>
                <w:rFonts w:ascii="宋体" w:eastAsia="宋体" w:hAnsi="宋体"/>
                <w:sz w:val="24"/>
              </w:rPr>
            </w:pPr>
          </w:p>
        </w:tc>
        <w:tc>
          <w:tcPr>
            <w:tcW w:w="709" w:type="dxa"/>
          </w:tcPr>
          <w:p w:rsidR="00F729B1" w:rsidRDefault="00F729B1" w:rsidP="00F729B1">
            <w:pPr>
              <w:spacing w:line="360" w:lineRule="auto"/>
              <w:jc w:val="center"/>
              <w:rPr>
                <w:rFonts w:ascii="宋体" w:eastAsia="宋体" w:hAnsi="宋体"/>
                <w:sz w:val="24"/>
              </w:rPr>
            </w:pPr>
          </w:p>
        </w:tc>
        <w:tc>
          <w:tcPr>
            <w:tcW w:w="709" w:type="dxa"/>
          </w:tcPr>
          <w:p w:rsidR="00F729B1" w:rsidRDefault="00F729B1" w:rsidP="00F729B1">
            <w:pPr>
              <w:spacing w:line="360" w:lineRule="auto"/>
              <w:jc w:val="center"/>
              <w:rPr>
                <w:rFonts w:ascii="宋体" w:eastAsia="宋体" w:hAnsi="宋体"/>
                <w:sz w:val="24"/>
              </w:rPr>
            </w:pPr>
          </w:p>
        </w:tc>
        <w:tc>
          <w:tcPr>
            <w:tcW w:w="1275" w:type="dxa"/>
          </w:tcPr>
          <w:p w:rsidR="00F729B1" w:rsidRDefault="00F729B1" w:rsidP="00F729B1">
            <w:pPr>
              <w:spacing w:line="360" w:lineRule="auto"/>
              <w:jc w:val="center"/>
              <w:rPr>
                <w:rFonts w:ascii="宋体" w:eastAsia="宋体" w:hAnsi="宋体"/>
                <w:sz w:val="24"/>
              </w:rPr>
            </w:pP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tcPr>
          <w:p w:rsidR="00F729B1" w:rsidRDefault="00234977" w:rsidP="00F729B1">
            <w:pPr>
              <w:spacing w:line="360" w:lineRule="auto"/>
              <w:jc w:val="center"/>
              <w:rPr>
                <w:rFonts w:ascii="宋体" w:eastAsia="宋体" w:hAnsi="宋体"/>
                <w:sz w:val="24"/>
              </w:rPr>
            </w:pPr>
            <w:r>
              <w:rPr>
                <w:rFonts w:ascii="宋体" w:eastAsia="宋体" w:hAnsi="宋体"/>
                <w:sz w:val="24"/>
              </w:rPr>
              <w:t>6</w:t>
            </w:r>
            <w:r w:rsidR="00F729B1">
              <w:rPr>
                <w:rFonts w:ascii="宋体" w:eastAsia="宋体" w:hAnsi="宋体" w:hint="eastAsia"/>
                <w:sz w:val="24"/>
              </w:rPr>
              <w:t>.1</w:t>
            </w:r>
          </w:p>
        </w:tc>
        <w:tc>
          <w:tcPr>
            <w:tcW w:w="127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动力柜</w:t>
            </w:r>
          </w:p>
        </w:tc>
        <w:tc>
          <w:tcPr>
            <w:tcW w:w="3827" w:type="dxa"/>
          </w:tcPr>
          <w:p w:rsidR="00F729B1" w:rsidRDefault="00DD04C9" w:rsidP="00DD04C9">
            <w:pPr>
              <w:spacing w:line="360" w:lineRule="auto"/>
              <w:jc w:val="center"/>
              <w:rPr>
                <w:rFonts w:ascii="宋体" w:eastAsia="宋体" w:hAnsi="宋体"/>
                <w:sz w:val="24"/>
              </w:rPr>
            </w:pPr>
            <w:r w:rsidRPr="00072B21">
              <w:rPr>
                <w:rFonts w:ascii="宋体" w:eastAsia="宋体" w:hAnsi="宋体" w:hint="eastAsia"/>
                <w:sz w:val="24"/>
                <w:highlight w:val="lightGray"/>
              </w:rPr>
              <w:t>AB采用</w:t>
            </w:r>
            <w:r w:rsidR="00F729B1" w:rsidRPr="00072B21">
              <w:rPr>
                <w:rFonts w:ascii="宋体" w:eastAsia="宋体" w:hAnsi="宋体"/>
                <w:sz w:val="24"/>
                <w:highlight w:val="lightGray"/>
              </w:rPr>
              <w:t>PLC控制，</w:t>
            </w:r>
            <w:r w:rsidRPr="00072B21">
              <w:rPr>
                <w:rFonts w:ascii="宋体" w:eastAsia="宋体" w:hAnsi="宋体" w:hint="eastAsia"/>
                <w:sz w:val="24"/>
                <w:highlight w:val="lightGray"/>
              </w:rPr>
              <w:t xml:space="preserve">AB </w:t>
            </w:r>
            <w:r w:rsidR="00F729B1" w:rsidRPr="00072B21">
              <w:rPr>
                <w:rFonts w:ascii="宋体" w:eastAsia="宋体" w:hAnsi="宋体"/>
                <w:sz w:val="24"/>
                <w:highlight w:val="lightGray"/>
              </w:rPr>
              <w:t>触摸屏</w:t>
            </w:r>
            <w:r w:rsidR="00F729B1" w:rsidRPr="00072B21">
              <w:rPr>
                <w:rFonts w:ascii="宋体" w:eastAsia="宋体" w:hAnsi="宋体" w:hint="eastAsia"/>
                <w:sz w:val="24"/>
                <w:highlight w:val="lightGray"/>
              </w:rPr>
              <w:t>＞10寸</w:t>
            </w:r>
            <w:r w:rsidR="00F729B1">
              <w:rPr>
                <w:rFonts w:ascii="宋体" w:eastAsia="宋体" w:hAnsi="宋体"/>
                <w:sz w:val="24"/>
              </w:rPr>
              <w:t>，柜体采用304不锈钢材质，箱体厚1.5mm，双层门，含内部各电器元件</w:t>
            </w:r>
            <w:r w:rsidR="00F729B1">
              <w:rPr>
                <w:rFonts w:ascii="宋体" w:eastAsia="宋体" w:hAnsi="宋体" w:hint="eastAsia"/>
                <w:sz w:val="24"/>
              </w:rPr>
              <w:t>，防护等级：IP54，室外型，带防雨罩，带散热装置</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台</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75"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厂家自制</w:t>
            </w: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tcPr>
          <w:p w:rsidR="00F729B1" w:rsidRDefault="00234977" w:rsidP="00F729B1">
            <w:pPr>
              <w:spacing w:line="360" w:lineRule="auto"/>
              <w:jc w:val="center"/>
              <w:rPr>
                <w:rFonts w:ascii="宋体" w:eastAsia="宋体" w:hAnsi="宋体"/>
                <w:sz w:val="24"/>
              </w:rPr>
            </w:pPr>
            <w:r>
              <w:rPr>
                <w:rFonts w:ascii="宋体" w:eastAsia="宋体" w:hAnsi="宋体"/>
                <w:sz w:val="24"/>
              </w:rPr>
              <w:t>6</w:t>
            </w:r>
            <w:r w:rsidR="00F729B1">
              <w:rPr>
                <w:rFonts w:ascii="宋体" w:eastAsia="宋体" w:hAnsi="宋体" w:hint="eastAsia"/>
                <w:sz w:val="24"/>
              </w:rPr>
              <w:t>.2</w:t>
            </w:r>
          </w:p>
        </w:tc>
        <w:tc>
          <w:tcPr>
            <w:tcW w:w="127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低压元气件</w:t>
            </w:r>
          </w:p>
        </w:tc>
        <w:tc>
          <w:tcPr>
            <w:tcW w:w="3827"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与系统配套</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75"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ABB</w:t>
            </w: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tcPr>
          <w:p w:rsidR="00F729B1" w:rsidRDefault="00234977" w:rsidP="00F729B1">
            <w:pPr>
              <w:spacing w:line="360" w:lineRule="auto"/>
              <w:jc w:val="center"/>
              <w:rPr>
                <w:rFonts w:ascii="宋体" w:eastAsia="宋体" w:hAnsi="宋体"/>
                <w:sz w:val="24"/>
              </w:rPr>
            </w:pPr>
            <w:r>
              <w:rPr>
                <w:rFonts w:ascii="宋体" w:eastAsia="宋体" w:hAnsi="宋体"/>
                <w:sz w:val="24"/>
              </w:rPr>
              <w:t>6</w:t>
            </w:r>
            <w:r w:rsidR="00F729B1">
              <w:rPr>
                <w:rFonts w:ascii="宋体" w:eastAsia="宋体" w:hAnsi="宋体" w:hint="eastAsia"/>
                <w:sz w:val="24"/>
              </w:rPr>
              <w:t>.3</w:t>
            </w:r>
          </w:p>
        </w:tc>
        <w:tc>
          <w:tcPr>
            <w:tcW w:w="127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变频器</w:t>
            </w:r>
          </w:p>
        </w:tc>
        <w:tc>
          <w:tcPr>
            <w:tcW w:w="3827"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频率范围：0-50HZ</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件</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75"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ABB</w:t>
            </w: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tcPr>
          <w:p w:rsidR="00F729B1" w:rsidRDefault="00234977" w:rsidP="00F729B1">
            <w:pPr>
              <w:spacing w:line="360" w:lineRule="auto"/>
              <w:jc w:val="center"/>
              <w:rPr>
                <w:rFonts w:ascii="宋体" w:eastAsia="宋体" w:hAnsi="宋体"/>
                <w:sz w:val="24"/>
              </w:rPr>
            </w:pPr>
            <w:r>
              <w:rPr>
                <w:rFonts w:ascii="宋体" w:eastAsia="宋体" w:hAnsi="宋体"/>
                <w:sz w:val="24"/>
              </w:rPr>
              <w:t>6</w:t>
            </w:r>
            <w:r w:rsidR="00F729B1">
              <w:rPr>
                <w:rFonts w:ascii="宋体" w:eastAsia="宋体" w:hAnsi="宋体" w:hint="eastAsia"/>
                <w:sz w:val="24"/>
              </w:rPr>
              <w:t>.4</w:t>
            </w:r>
          </w:p>
        </w:tc>
        <w:tc>
          <w:tcPr>
            <w:tcW w:w="127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低压电缆</w:t>
            </w:r>
          </w:p>
        </w:tc>
        <w:tc>
          <w:tcPr>
            <w:tcW w:w="3827" w:type="dxa"/>
          </w:tcPr>
          <w:p w:rsidR="00F729B1" w:rsidRPr="00A86C12" w:rsidRDefault="00F729B1" w:rsidP="00F729B1">
            <w:pPr>
              <w:spacing w:line="360" w:lineRule="auto"/>
              <w:jc w:val="left"/>
              <w:rPr>
                <w:rFonts w:ascii="宋体" w:eastAsia="宋体" w:hAnsi="宋体"/>
                <w:sz w:val="24"/>
              </w:rPr>
            </w:pPr>
            <w:r w:rsidRPr="00A86C12">
              <w:rPr>
                <w:rFonts w:ascii="宋体" w:eastAsia="宋体" w:hAnsi="宋体" w:hint="eastAsia"/>
                <w:sz w:val="24"/>
              </w:rPr>
              <w:t>控制柜至现场各用电点，</w:t>
            </w:r>
            <w:r w:rsidRPr="00A86C12">
              <w:rPr>
                <w:rFonts w:ascii="宋体" w:eastAsia="宋体" w:hAnsi="宋体" w:hint="eastAsia"/>
                <w:sz w:val="24"/>
                <w:highlight w:val="lightGray"/>
              </w:rPr>
              <w:t>所有电缆均需要走桥架，且要做到无缝对接。不能安装桥架的部位要套装绝缘管。电缆与桥架的过渡处要进行</w:t>
            </w:r>
            <w:r w:rsidRPr="00A86C12">
              <w:rPr>
                <w:rFonts w:ascii="宋体" w:eastAsia="宋体" w:hAnsi="宋体" w:hint="eastAsia"/>
                <w:sz w:val="24"/>
                <w:highlight w:val="lightGray"/>
              </w:rPr>
              <w:lastRenderedPageBreak/>
              <w:t>软防护</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lastRenderedPageBreak/>
              <w:t>套</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75"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国内名优</w:t>
            </w: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tcPr>
          <w:p w:rsidR="00F729B1" w:rsidRDefault="00234977" w:rsidP="00F729B1">
            <w:pPr>
              <w:spacing w:line="360" w:lineRule="auto"/>
              <w:jc w:val="center"/>
              <w:rPr>
                <w:rFonts w:ascii="宋体" w:eastAsia="宋体" w:hAnsi="宋体"/>
                <w:sz w:val="24"/>
              </w:rPr>
            </w:pPr>
            <w:r>
              <w:rPr>
                <w:rFonts w:ascii="宋体" w:eastAsia="宋体" w:hAnsi="宋体"/>
                <w:sz w:val="24"/>
              </w:rPr>
              <w:lastRenderedPageBreak/>
              <w:t>6</w:t>
            </w:r>
            <w:r w:rsidR="00F729B1">
              <w:rPr>
                <w:rFonts w:ascii="宋体" w:eastAsia="宋体" w:hAnsi="宋体" w:hint="eastAsia"/>
                <w:sz w:val="24"/>
              </w:rPr>
              <w:t>.</w:t>
            </w:r>
            <w:r w:rsidR="00F729B1">
              <w:rPr>
                <w:rFonts w:ascii="宋体" w:eastAsia="宋体" w:hAnsi="宋体"/>
                <w:sz w:val="24"/>
              </w:rPr>
              <w:t>5</w:t>
            </w:r>
          </w:p>
        </w:tc>
        <w:tc>
          <w:tcPr>
            <w:tcW w:w="127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电缆桥架</w:t>
            </w:r>
          </w:p>
        </w:tc>
        <w:tc>
          <w:tcPr>
            <w:tcW w:w="3827" w:type="dxa"/>
          </w:tcPr>
          <w:p w:rsidR="00F729B1" w:rsidRPr="00A86C12" w:rsidRDefault="00F729B1" w:rsidP="00F729B1">
            <w:pPr>
              <w:spacing w:line="360" w:lineRule="auto"/>
              <w:jc w:val="left"/>
              <w:rPr>
                <w:rFonts w:ascii="宋体" w:eastAsia="宋体" w:hAnsi="宋体"/>
                <w:sz w:val="24"/>
              </w:rPr>
            </w:pPr>
            <w:r w:rsidRPr="00A86C12">
              <w:rPr>
                <w:rFonts w:ascii="宋体" w:eastAsia="宋体" w:hAnsi="宋体" w:hint="eastAsia"/>
                <w:sz w:val="24"/>
              </w:rPr>
              <w:t>镀锌，镀锌螺栓连接，盖板要有固定装置</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75"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国内名优</w:t>
            </w: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tcPr>
          <w:p w:rsidR="00F729B1" w:rsidRDefault="00234977" w:rsidP="00F729B1">
            <w:pPr>
              <w:spacing w:line="360" w:lineRule="auto"/>
              <w:jc w:val="center"/>
              <w:rPr>
                <w:rFonts w:ascii="宋体" w:eastAsia="宋体" w:hAnsi="宋体"/>
                <w:sz w:val="24"/>
              </w:rPr>
            </w:pPr>
            <w:r>
              <w:rPr>
                <w:rFonts w:ascii="宋体" w:eastAsia="宋体" w:hAnsi="宋体"/>
                <w:sz w:val="24"/>
              </w:rPr>
              <w:t>6</w:t>
            </w:r>
            <w:r w:rsidR="00F729B1">
              <w:rPr>
                <w:rFonts w:ascii="宋体" w:eastAsia="宋体" w:hAnsi="宋体" w:hint="eastAsia"/>
                <w:sz w:val="24"/>
              </w:rPr>
              <w:t>.</w:t>
            </w:r>
            <w:r w:rsidR="00F729B1">
              <w:rPr>
                <w:rFonts w:ascii="宋体" w:eastAsia="宋体" w:hAnsi="宋体"/>
                <w:sz w:val="24"/>
              </w:rPr>
              <w:t>6</w:t>
            </w:r>
          </w:p>
        </w:tc>
        <w:tc>
          <w:tcPr>
            <w:tcW w:w="127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系统接地器材</w:t>
            </w:r>
          </w:p>
        </w:tc>
        <w:tc>
          <w:tcPr>
            <w:tcW w:w="3827" w:type="dxa"/>
          </w:tcPr>
          <w:p w:rsidR="00F729B1" w:rsidRPr="00A86C12" w:rsidRDefault="00F729B1" w:rsidP="00F729B1">
            <w:pPr>
              <w:spacing w:line="360" w:lineRule="auto"/>
              <w:jc w:val="left"/>
              <w:rPr>
                <w:rFonts w:ascii="宋体" w:eastAsia="宋体" w:hAnsi="宋体"/>
                <w:sz w:val="24"/>
              </w:rPr>
            </w:pPr>
            <w:r w:rsidRPr="00A86C12">
              <w:rPr>
                <w:rFonts w:ascii="宋体" w:eastAsia="宋体" w:hAnsi="宋体" w:hint="eastAsia"/>
                <w:sz w:val="24"/>
              </w:rPr>
              <w:t>镀锌角钢、扁钢、圆钢，保证接地良好</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75"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厂家自制</w:t>
            </w: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tcPr>
          <w:p w:rsidR="00F729B1" w:rsidRDefault="00234977" w:rsidP="00F729B1">
            <w:pPr>
              <w:spacing w:line="360" w:lineRule="auto"/>
              <w:jc w:val="center"/>
              <w:rPr>
                <w:rFonts w:ascii="宋体" w:eastAsia="宋体" w:hAnsi="宋体"/>
                <w:sz w:val="24"/>
              </w:rPr>
            </w:pPr>
            <w:r>
              <w:rPr>
                <w:rFonts w:ascii="宋体" w:eastAsia="宋体" w:hAnsi="宋体"/>
                <w:sz w:val="24"/>
              </w:rPr>
              <w:t>6</w:t>
            </w:r>
            <w:r w:rsidR="00F729B1">
              <w:rPr>
                <w:rFonts w:ascii="宋体" w:eastAsia="宋体" w:hAnsi="宋体"/>
                <w:sz w:val="24"/>
              </w:rPr>
              <w:t>.7</w:t>
            </w:r>
          </w:p>
        </w:tc>
        <w:tc>
          <w:tcPr>
            <w:tcW w:w="127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动力电缆</w:t>
            </w:r>
          </w:p>
        </w:tc>
        <w:tc>
          <w:tcPr>
            <w:tcW w:w="3827" w:type="dxa"/>
          </w:tcPr>
          <w:p w:rsidR="00F729B1" w:rsidRPr="00A86C12" w:rsidRDefault="00F729B1" w:rsidP="00F729B1">
            <w:pPr>
              <w:spacing w:line="360" w:lineRule="auto"/>
              <w:jc w:val="left"/>
              <w:rPr>
                <w:rFonts w:ascii="宋体" w:eastAsia="宋体" w:hAnsi="宋体"/>
                <w:sz w:val="24"/>
              </w:rPr>
            </w:pPr>
            <w:r w:rsidRPr="00A86C12">
              <w:rPr>
                <w:rFonts w:ascii="宋体" w:eastAsia="宋体" w:hAnsi="宋体" w:hint="eastAsia"/>
                <w:sz w:val="24"/>
              </w:rPr>
              <w:t>系统主动力电缆，</w:t>
            </w:r>
            <w:r w:rsidRPr="00A86C12">
              <w:rPr>
                <w:rFonts w:ascii="宋体" w:eastAsia="宋体" w:hAnsi="宋体" w:hint="eastAsia"/>
                <w:sz w:val="24"/>
                <w:highlight w:val="lightGray"/>
              </w:rPr>
              <w:t>所有电缆均需要走桥架，且要做到无缝对接。电缆与桥架的过渡处要进行软防护</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75"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国内名优</w:t>
            </w: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tcPr>
          <w:p w:rsidR="00F729B1" w:rsidRDefault="00234977" w:rsidP="00F729B1">
            <w:pPr>
              <w:spacing w:line="360" w:lineRule="auto"/>
              <w:jc w:val="center"/>
              <w:rPr>
                <w:rFonts w:ascii="宋体" w:eastAsia="宋体" w:hAnsi="宋体"/>
                <w:b/>
                <w:sz w:val="24"/>
              </w:rPr>
            </w:pPr>
            <w:r>
              <w:rPr>
                <w:rFonts w:ascii="宋体" w:eastAsia="宋体" w:hAnsi="宋体" w:hint="eastAsia"/>
                <w:b/>
                <w:sz w:val="24"/>
              </w:rPr>
              <w:t>七</w:t>
            </w:r>
          </w:p>
        </w:tc>
        <w:tc>
          <w:tcPr>
            <w:tcW w:w="1279" w:type="dxa"/>
          </w:tcPr>
          <w:p w:rsidR="00F729B1" w:rsidRDefault="00F729B1" w:rsidP="00F729B1">
            <w:pPr>
              <w:spacing w:line="360" w:lineRule="auto"/>
              <w:jc w:val="center"/>
              <w:rPr>
                <w:rFonts w:ascii="宋体" w:eastAsia="宋体" w:hAnsi="宋体"/>
                <w:b/>
                <w:sz w:val="24"/>
              </w:rPr>
            </w:pPr>
            <w:r>
              <w:rPr>
                <w:rFonts w:ascii="宋体" w:eastAsia="宋体" w:hAnsi="宋体" w:hint="eastAsia"/>
                <w:b/>
                <w:sz w:val="24"/>
              </w:rPr>
              <w:t>辅助配件</w:t>
            </w:r>
          </w:p>
        </w:tc>
        <w:tc>
          <w:tcPr>
            <w:tcW w:w="3827" w:type="dxa"/>
          </w:tcPr>
          <w:p w:rsidR="00F729B1" w:rsidRDefault="00F729B1" w:rsidP="00F729B1">
            <w:pPr>
              <w:widowControl/>
              <w:jc w:val="center"/>
              <w:rPr>
                <w:rFonts w:ascii="宋体" w:eastAsia="宋体" w:hAnsi="宋体"/>
                <w:sz w:val="24"/>
              </w:rPr>
            </w:pPr>
          </w:p>
        </w:tc>
        <w:tc>
          <w:tcPr>
            <w:tcW w:w="709" w:type="dxa"/>
          </w:tcPr>
          <w:p w:rsidR="00F729B1" w:rsidRDefault="00F729B1" w:rsidP="00F729B1">
            <w:pPr>
              <w:spacing w:line="360" w:lineRule="auto"/>
              <w:jc w:val="center"/>
              <w:rPr>
                <w:rFonts w:ascii="宋体" w:eastAsia="宋体" w:hAnsi="宋体"/>
                <w:sz w:val="24"/>
              </w:rPr>
            </w:pPr>
          </w:p>
        </w:tc>
        <w:tc>
          <w:tcPr>
            <w:tcW w:w="709" w:type="dxa"/>
          </w:tcPr>
          <w:p w:rsidR="00F729B1" w:rsidRDefault="00F729B1" w:rsidP="00F729B1">
            <w:pPr>
              <w:spacing w:line="360" w:lineRule="auto"/>
              <w:jc w:val="center"/>
              <w:rPr>
                <w:rFonts w:ascii="宋体" w:eastAsia="宋体" w:hAnsi="宋体"/>
                <w:sz w:val="24"/>
              </w:rPr>
            </w:pPr>
          </w:p>
        </w:tc>
        <w:tc>
          <w:tcPr>
            <w:tcW w:w="1275" w:type="dxa"/>
          </w:tcPr>
          <w:p w:rsidR="00F729B1" w:rsidRDefault="00F729B1" w:rsidP="00F729B1">
            <w:pPr>
              <w:spacing w:line="360" w:lineRule="auto"/>
              <w:jc w:val="center"/>
              <w:rPr>
                <w:rFonts w:ascii="宋体" w:eastAsia="宋体" w:hAnsi="宋体"/>
                <w:sz w:val="24"/>
              </w:rPr>
            </w:pP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tcPr>
          <w:p w:rsidR="00F729B1" w:rsidRDefault="00234977" w:rsidP="00F729B1">
            <w:pPr>
              <w:spacing w:line="360" w:lineRule="auto"/>
              <w:jc w:val="center"/>
              <w:rPr>
                <w:rFonts w:ascii="宋体" w:eastAsia="宋体" w:hAnsi="宋体"/>
                <w:sz w:val="24"/>
              </w:rPr>
            </w:pPr>
            <w:r>
              <w:rPr>
                <w:rFonts w:ascii="宋体" w:eastAsia="宋体" w:hAnsi="宋体"/>
                <w:sz w:val="24"/>
              </w:rPr>
              <w:t>7</w:t>
            </w:r>
            <w:r w:rsidR="00F729B1">
              <w:rPr>
                <w:rFonts w:ascii="宋体" w:eastAsia="宋体" w:hAnsi="宋体" w:hint="eastAsia"/>
                <w:sz w:val="24"/>
              </w:rPr>
              <w:t>.1</w:t>
            </w:r>
          </w:p>
        </w:tc>
        <w:tc>
          <w:tcPr>
            <w:tcW w:w="127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工程安装辅助配件</w:t>
            </w:r>
          </w:p>
        </w:tc>
        <w:tc>
          <w:tcPr>
            <w:tcW w:w="3827"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五金、防腐、紧固件、螺栓及其它，现场防腐碳钢要求涂刷：两底两面，螺栓等五金件材质：镀锌</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套</w:t>
            </w:r>
          </w:p>
        </w:tc>
        <w:tc>
          <w:tcPr>
            <w:tcW w:w="70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75"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厂家配套</w:t>
            </w:r>
          </w:p>
        </w:tc>
        <w:tc>
          <w:tcPr>
            <w:tcW w:w="2268" w:type="dxa"/>
          </w:tcPr>
          <w:p w:rsidR="00F729B1" w:rsidRDefault="00F729B1" w:rsidP="00F729B1">
            <w:pPr>
              <w:spacing w:line="360" w:lineRule="auto"/>
              <w:jc w:val="center"/>
              <w:rPr>
                <w:rFonts w:ascii="宋体" w:eastAsia="宋体" w:hAnsi="宋体"/>
                <w:sz w:val="24"/>
              </w:rPr>
            </w:pPr>
          </w:p>
        </w:tc>
      </w:tr>
      <w:tr w:rsidR="00F729B1" w:rsidTr="00DE368D">
        <w:trPr>
          <w:jc w:val="center"/>
        </w:trPr>
        <w:tc>
          <w:tcPr>
            <w:tcW w:w="701" w:type="dxa"/>
          </w:tcPr>
          <w:p w:rsidR="00F729B1" w:rsidRDefault="00234977" w:rsidP="00F729B1">
            <w:pPr>
              <w:spacing w:line="360" w:lineRule="auto"/>
              <w:jc w:val="center"/>
              <w:rPr>
                <w:rFonts w:ascii="宋体" w:eastAsia="宋体" w:hAnsi="宋体"/>
                <w:b/>
                <w:sz w:val="24"/>
              </w:rPr>
            </w:pPr>
            <w:r>
              <w:rPr>
                <w:rFonts w:ascii="宋体" w:eastAsia="宋体" w:hAnsi="宋体" w:hint="eastAsia"/>
                <w:b/>
                <w:sz w:val="24"/>
              </w:rPr>
              <w:t>八</w:t>
            </w:r>
          </w:p>
        </w:tc>
        <w:tc>
          <w:tcPr>
            <w:tcW w:w="1279" w:type="dxa"/>
          </w:tcPr>
          <w:p w:rsidR="00F729B1" w:rsidRPr="00D42DBF" w:rsidRDefault="00234977" w:rsidP="00DE368D">
            <w:pPr>
              <w:spacing w:line="360" w:lineRule="auto"/>
              <w:jc w:val="left"/>
              <w:rPr>
                <w:rFonts w:ascii="宋体" w:eastAsia="宋体" w:hAnsi="宋体"/>
                <w:b/>
                <w:sz w:val="24"/>
                <w:highlight w:val="yellow"/>
              </w:rPr>
            </w:pPr>
            <w:r w:rsidRPr="0043137E">
              <w:rPr>
                <w:rFonts w:ascii="宋体" w:eastAsia="宋体" w:hAnsi="宋体" w:hint="eastAsia"/>
                <w:b/>
                <w:sz w:val="24"/>
              </w:rPr>
              <w:t>二层检修维护保养</w:t>
            </w:r>
            <w:r w:rsidR="0043137E" w:rsidRPr="0043137E">
              <w:rPr>
                <w:rFonts w:ascii="宋体" w:eastAsia="宋体" w:hAnsi="宋体" w:hint="eastAsia"/>
                <w:b/>
                <w:sz w:val="24"/>
              </w:rPr>
              <w:t>平台</w:t>
            </w:r>
          </w:p>
        </w:tc>
        <w:tc>
          <w:tcPr>
            <w:tcW w:w="3827" w:type="dxa"/>
          </w:tcPr>
          <w:p w:rsidR="00F729B1" w:rsidRPr="00D42DBF" w:rsidRDefault="00F729B1" w:rsidP="00F729B1">
            <w:pPr>
              <w:spacing w:line="360" w:lineRule="auto"/>
              <w:jc w:val="center"/>
              <w:rPr>
                <w:rFonts w:ascii="宋体" w:eastAsia="宋体" w:hAnsi="宋体"/>
                <w:sz w:val="24"/>
                <w:highlight w:val="yellow"/>
              </w:rPr>
            </w:pPr>
          </w:p>
        </w:tc>
        <w:tc>
          <w:tcPr>
            <w:tcW w:w="709" w:type="dxa"/>
          </w:tcPr>
          <w:p w:rsidR="00F729B1" w:rsidRPr="00D42DBF" w:rsidRDefault="00F729B1" w:rsidP="00F729B1">
            <w:pPr>
              <w:spacing w:line="360" w:lineRule="auto"/>
              <w:jc w:val="center"/>
              <w:rPr>
                <w:rFonts w:ascii="宋体" w:eastAsia="宋体" w:hAnsi="宋体"/>
                <w:sz w:val="24"/>
                <w:highlight w:val="yellow"/>
              </w:rPr>
            </w:pPr>
          </w:p>
        </w:tc>
        <w:tc>
          <w:tcPr>
            <w:tcW w:w="709" w:type="dxa"/>
          </w:tcPr>
          <w:p w:rsidR="00F729B1" w:rsidRPr="00D42DBF" w:rsidRDefault="00F729B1" w:rsidP="00F729B1">
            <w:pPr>
              <w:spacing w:line="360" w:lineRule="auto"/>
              <w:jc w:val="center"/>
              <w:rPr>
                <w:rFonts w:ascii="宋体" w:eastAsia="宋体" w:hAnsi="宋体"/>
                <w:sz w:val="24"/>
                <w:highlight w:val="yellow"/>
              </w:rPr>
            </w:pPr>
          </w:p>
        </w:tc>
        <w:tc>
          <w:tcPr>
            <w:tcW w:w="1275" w:type="dxa"/>
          </w:tcPr>
          <w:p w:rsidR="00F729B1" w:rsidRPr="00D42DBF" w:rsidRDefault="00F729B1" w:rsidP="00F729B1">
            <w:pPr>
              <w:spacing w:line="360" w:lineRule="auto"/>
              <w:jc w:val="center"/>
              <w:rPr>
                <w:rFonts w:ascii="宋体" w:eastAsia="宋体" w:hAnsi="宋体"/>
                <w:sz w:val="24"/>
                <w:highlight w:val="yellow"/>
              </w:rPr>
            </w:pPr>
          </w:p>
        </w:tc>
        <w:tc>
          <w:tcPr>
            <w:tcW w:w="2268" w:type="dxa"/>
          </w:tcPr>
          <w:p w:rsidR="00F729B1" w:rsidRPr="00D42DBF" w:rsidRDefault="00F729B1" w:rsidP="00F729B1">
            <w:pPr>
              <w:spacing w:line="360" w:lineRule="auto"/>
              <w:jc w:val="center"/>
              <w:rPr>
                <w:rFonts w:ascii="宋体" w:eastAsia="宋体" w:hAnsi="宋体"/>
                <w:sz w:val="24"/>
                <w:highlight w:val="yellow"/>
              </w:rPr>
            </w:pPr>
          </w:p>
        </w:tc>
      </w:tr>
      <w:tr w:rsidR="00F729B1" w:rsidTr="00DE368D">
        <w:trPr>
          <w:jc w:val="center"/>
        </w:trPr>
        <w:tc>
          <w:tcPr>
            <w:tcW w:w="701" w:type="dxa"/>
          </w:tcPr>
          <w:p w:rsidR="00F729B1" w:rsidRDefault="00234977" w:rsidP="00F729B1">
            <w:pPr>
              <w:spacing w:line="360" w:lineRule="auto"/>
              <w:jc w:val="center"/>
              <w:rPr>
                <w:rFonts w:ascii="宋体" w:eastAsia="宋体" w:hAnsi="宋体"/>
                <w:b/>
                <w:sz w:val="24"/>
              </w:rPr>
            </w:pPr>
            <w:r>
              <w:rPr>
                <w:rFonts w:ascii="宋体" w:eastAsia="宋体" w:hAnsi="宋体"/>
                <w:bCs/>
                <w:sz w:val="24"/>
              </w:rPr>
              <w:t>8</w:t>
            </w:r>
            <w:r w:rsidR="00F729B1">
              <w:rPr>
                <w:rFonts w:ascii="宋体" w:eastAsia="宋体" w:hAnsi="宋体" w:hint="eastAsia"/>
                <w:bCs/>
                <w:sz w:val="24"/>
              </w:rPr>
              <w:t>.1</w:t>
            </w:r>
          </w:p>
        </w:tc>
        <w:tc>
          <w:tcPr>
            <w:tcW w:w="1279" w:type="dxa"/>
          </w:tcPr>
          <w:p w:rsidR="00F729B1" w:rsidRPr="00DE368D" w:rsidRDefault="00F729B1" w:rsidP="00F729B1">
            <w:pPr>
              <w:spacing w:line="360" w:lineRule="auto"/>
              <w:jc w:val="center"/>
              <w:rPr>
                <w:rFonts w:ascii="宋体" w:eastAsia="宋体" w:hAnsi="宋体"/>
                <w:b/>
                <w:sz w:val="24"/>
              </w:rPr>
            </w:pPr>
            <w:r w:rsidRPr="00DE368D">
              <w:rPr>
                <w:rFonts w:ascii="宋体" w:eastAsia="宋体" w:hAnsi="宋体" w:hint="eastAsia"/>
                <w:b/>
                <w:sz w:val="24"/>
              </w:rPr>
              <w:t>二层设备检修保养平台</w:t>
            </w:r>
          </w:p>
        </w:tc>
        <w:tc>
          <w:tcPr>
            <w:tcW w:w="3827" w:type="dxa"/>
          </w:tcPr>
          <w:p w:rsidR="00F729B1" w:rsidRPr="00DE368D" w:rsidRDefault="00F729B1" w:rsidP="00F729B1">
            <w:pPr>
              <w:spacing w:line="360" w:lineRule="auto"/>
              <w:jc w:val="left"/>
              <w:rPr>
                <w:rFonts w:ascii="宋体" w:eastAsia="宋体" w:hAnsi="宋体"/>
                <w:sz w:val="24"/>
              </w:rPr>
            </w:pPr>
            <w:r w:rsidRPr="00DE368D">
              <w:rPr>
                <w:rFonts w:ascii="宋体" w:eastAsia="宋体" w:hAnsi="宋体" w:hint="eastAsia"/>
                <w:sz w:val="24"/>
              </w:rPr>
              <w:t>碳钢镀锌或防腐，两底两面，规格参考附件图纸，平台使用镀锌格栅板，格栅板规格不低于G</w:t>
            </w:r>
            <w:r w:rsidRPr="00DE368D">
              <w:rPr>
                <w:rFonts w:ascii="宋体" w:eastAsia="宋体" w:hAnsi="宋体"/>
                <w:sz w:val="24"/>
              </w:rPr>
              <w:t>305</w:t>
            </w:r>
            <w:r w:rsidRPr="00DE368D">
              <w:rPr>
                <w:rFonts w:ascii="宋体" w:eastAsia="宋体" w:hAnsi="宋体" w:hint="eastAsia"/>
                <w:sz w:val="24"/>
              </w:rPr>
              <w:t>/</w:t>
            </w:r>
            <w:r w:rsidRPr="00DE368D">
              <w:rPr>
                <w:rFonts w:ascii="宋体" w:eastAsia="宋体" w:hAnsi="宋体"/>
                <w:sz w:val="24"/>
              </w:rPr>
              <w:t>30/100</w:t>
            </w:r>
            <w:r w:rsidRPr="00DE368D">
              <w:rPr>
                <w:rFonts w:ascii="宋体" w:eastAsia="宋体" w:hAnsi="宋体" w:hint="eastAsia"/>
                <w:sz w:val="24"/>
              </w:rPr>
              <w:t>，护栏高度≥1</w:t>
            </w:r>
            <w:r w:rsidRPr="00DE368D">
              <w:rPr>
                <w:rFonts w:ascii="宋体" w:eastAsia="宋体" w:hAnsi="宋体"/>
                <w:sz w:val="24"/>
              </w:rPr>
              <w:t>200</w:t>
            </w:r>
            <w:r w:rsidRPr="00DE368D">
              <w:rPr>
                <w:rFonts w:ascii="宋体" w:eastAsia="宋体" w:hAnsi="宋体" w:hint="eastAsia"/>
                <w:sz w:val="24"/>
              </w:rPr>
              <w:t>，护栏管≥D</w:t>
            </w:r>
            <w:r w:rsidRPr="00DE368D">
              <w:rPr>
                <w:rFonts w:ascii="宋体" w:eastAsia="宋体" w:hAnsi="宋体"/>
                <w:sz w:val="24"/>
              </w:rPr>
              <w:t>N25</w:t>
            </w:r>
          </w:p>
        </w:tc>
        <w:tc>
          <w:tcPr>
            <w:tcW w:w="709" w:type="dxa"/>
          </w:tcPr>
          <w:p w:rsidR="00F729B1" w:rsidRPr="00DE368D" w:rsidRDefault="00F729B1" w:rsidP="00F729B1">
            <w:pPr>
              <w:spacing w:line="360" w:lineRule="auto"/>
              <w:jc w:val="center"/>
              <w:rPr>
                <w:rFonts w:ascii="宋体" w:eastAsia="宋体" w:hAnsi="宋体"/>
                <w:sz w:val="24"/>
              </w:rPr>
            </w:pPr>
            <w:r w:rsidRPr="00DE368D">
              <w:rPr>
                <w:rFonts w:ascii="宋体" w:eastAsia="宋体" w:hAnsi="宋体" w:hint="eastAsia"/>
                <w:sz w:val="24"/>
              </w:rPr>
              <w:t>套</w:t>
            </w:r>
          </w:p>
        </w:tc>
        <w:tc>
          <w:tcPr>
            <w:tcW w:w="709" w:type="dxa"/>
          </w:tcPr>
          <w:p w:rsidR="00F729B1" w:rsidRPr="00DE368D" w:rsidRDefault="00DE368D" w:rsidP="00F729B1">
            <w:pPr>
              <w:spacing w:line="360" w:lineRule="auto"/>
              <w:jc w:val="center"/>
              <w:rPr>
                <w:rFonts w:ascii="宋体" w:eastAsia="宋体" w:hAnsi="宋体"/>
                <w:sz w:val="24"/>
              </w:rPr>
            </w:pPr>
            <w:r>
              <w:rPr>
                <w:rFonts w:ascii="宋体" w:eastAsia="宋体" w:hAnsi="宋体" w:hint="eastAsia"/>
                <w:sz w:val="24"/>
              </w:rPr>
              <w:t>1</w:t>
            </w:r>
          </w:p>
        </w:tc>
        <w:tc>
          <w:tcPr>
            <w:tcW w:w="1275" w:type="dxa"/>
          </w:tcPr>
          <w:p w:rsidR="00F729B1" w:rsidRPr="00DE368D" w:rsidRDefault="00F729B1" w:rsidP="00F729B1">
            <w:pPr>
              <w:spacing w:line="360" w:lineRule="auto"/>
              <w:jc w:val="center"/>
              <w:rPr>
                <w:rFonts w:ascii="宋体" w:eastAsia="宋体" w:hAnsi="宋体"/>
                <w:sz w:val="24"/>
              </w:rPr>
            </w:pPr>
          </w:p>
        </w:tc>
        <w:tc>
          <w:tcPr>
            <w:tcW w:w="2268" w:type="dxa"/>
          </w:tcPr>
          <w:p w:rsidR="00F729B1" w:rsidRPr="00DE368D" w:rsidRDefault="00F729B1" w:rsidP="00F729B1">
            <w:pPr>
              <w:spacing w:line="360" w:lineRule="auto"/>
              <w:jc w:val="left"/>
              <w:rPr>
                <w:rFonts w:ascii="宋体" w:eastAsia="宋体" w:hAnsi="宋体"/>
                <w:sz w:val="24"/>
              </w:rPr>
            </w:pPr>
          </w:p>
        </w:tc>
      </w:tr>
    </w:tbl>
    <w:p w:rsidR="0027251C" w:rsidRDefault="0027251C" w:rsidP="002E079D">
      <w:pPr>
        <w:spacing w:line="360" w:lineRule="auto"/>
        <w:rPr>
          <w:rFonts w:ascii="宋体" w:eastAsia="宋体" w:hAnsi="宋体"/>
          <w:b/>
          <w:sz w:val="24"/>
          <w:szCs w:val="28"/>
        </w:rPr>
      </w:pPr>
    </w:p>
    <w:p w:rsidR="0027251C" w:rsidRPr="0027251C" w:rsidRDefault="0027251C" w:rsidP="0027251C">
      <w:pPr>
        <w:pStyle w:val="aa"/>
        <w:numPr>
          <w:ilvl w:val="0"/>
          <w:numId w:val="7"/>
        </w:numPr>
        <w:spacing w:line="360" w:lineRule="auto"/>
        <w:ind w:firstLineChars="0"/>
        <w:rPr>
          <w:rFonts w:ascii="宋体" w:eastAsia="宋体" w:hAnsi="宋体"/>
          <w:b/>
          <w:sz w:val="28"/>
          <w:szCs w:val="28"/>
        </w:rPr>
      </w:pPr>
      <w:r>
        <w:rPr>
          <w:rFonts w:ascii="宋体" w:eastAsia="宋体" w:hAnsi="宋体" w:hint="eastAsia"/>
          <w:b/>
          <w:sz w:val="28"/>
          <w:szCs w:val="28"/>
        </w:rPr>
        <w:t>搬迁的4套烟气治理设备</w:t>
      </w:r>
      <w:r w:rsidRPr="0027251C">
        <w:rPr>
          <w:rFonts w:ascii="宋体" w:eastAsia="宋体" w:hAnsi="宋体" w:hint="eastAsia"/>
          <w:b/>
          <w:sz w:val="28"/>
          <w:szCs w:val="28"/>
        </w:rPr>
        <w:t>工艺路线</w:t>
      </w:r>
    </w:p>
    <w:p w:rsidR="0027251C" w:rsidRDefault="0027251C" w:rsidP="0027251C">
      <w:pPr>
        <w:spacing w:line="360" w:lineRule="auto"/>
        <w:rPr>
          <w:rFonts w:ascii="宋体" w:eastAsia="宋体" w:hAnsi="宋体"/>
          <w:sz w:val="24"/>
          <w:szCs w:val="28"/>
        </w:rPr>
      </w:pPr>
      <w:r>
        <w:rPr>
          <w:rFonts w:ascii="宋体" w:eastAsia="宋体" w:hAnsi="宋体"/>
          <w:sz w:val="24"/>
          <w:szCs w:val="28"/>
        </w:rPr>
        <w:t>8.1</w:t>
      </w:r>
      <w:r>
        <w:rPr>
          <w:rFonts w:ascii="宋体" w:eastAsia="宋体" w:hAnsi="宋体" w:hint="eastAsia"/>
          <w:sz w:val="24"/>
          <w:szCs w:val="28"/>
        </w:rPr>
        <w:t xml:space="preserve"> 废气按如下工艺处理流程进行治理：</w:t>
      </w:r>
    </w:p>
    <w:p w:rsidR="0027251C" w:rsidRDefault="0027251C" w:rsidP="0027251C">
      <w:pPr>
        <w:spacing w:line="360" w:lineRule="auto"/>
        <w:rPr>
          <w:rFonts w:ascii="宋体" w:eastAsia="宋体" w:hAnsi="宋体"/>
          <w:sz w:val="24"/>
          <w:szCs w:val="28"/>
        </w:rPr>
      </w:pPr>
      <w:r>
        <w:rPr>
          <w:rFonts w:ascii="宋体" w:eastAsia="宋体" w:hAnsi="宋体"/>
          <w:sz w:val="24"/>
          <w:szCs w:val="28"/>
        </w:rPr>
        <w:t>8</w:t>
      </w:r>
      <w:r>
        <w:rPr>
          <w:rFonts w:ascii="宋体" w:eastAsia="宋体" w:hAnsi="宋体" w:hint="eastAsia"/>
          <w:sz w:val="24"/>
          <w:szCs w:val="28"/>
        </w:rPr>
        <w:t>.1.1 1000万套硫化废气工艺处理流程：</w:t>
      </w:r>
    </w:p>
    <w:p w:rsidR="0027251C" w:rsidRDefault="0027251C" w:rsidP="0027251C">
      <w:pPr>
        <w:spacing w:line="360" w:lineRule="auto"/>
        <w:rPr>
          <w:rFonts w:ascii="宋体" w:eastAsia="宋体" w:hAnsi="宋体"/>
          <w:sz w:val="24"/>
          <w:szCs w:val="28"/>
        </w:rPr>
      </w:pPr>
      <w:r>
        <w:rPr>
          <w:rFonts w:ascii="宋体" w:eastAsia="宋体" w:hAnsi="宋体" w:hint="eastAsia"/>
          <w:sz w:val="24"/>
          <w:szCs w:val="28"/>
        </w:rPr>
        <w:t>三级过滤装置（</w:t>
      </w:r>
      <w:r w:rsidRPr="0027251C">
        <w:rPr>
          <w:rFonts w:ascii="宋体" w:eastAsia="宋体" w:hAnsi="宋体" w:hint="eastAsia"/>
          <w:sz w:val="24"/>
          <w:szCs w:val="28"/>
          <w:highlight w:val="lightGray"/>
        </w:rPr>
        <w:t>新增</w:t>
      </w:r>
      <w:r>
        <w:rPr>
          <w:rFonts w:ascii="宋体" w:eastAsia="宋体" w:hAnsi="宋体" w:hint="eastAsia"/>
          <w:sz w:val="24"/>
          <w:szCs w:val="28"/>
        </w:rPr>
        <w:t>）</w:t>
      </w:r>
      <w:r>
        <w:rPr>
          <w:rFonts w:ascii="宋体" w:eastAsia="宋体" w:hAnsi="宋体" w:hint="eastAsia"/>
          <w:color w:val="000000"/>
          <w:sz w:val="24"/>
        </w:rPr>
        <w:t>→</w:t>
      </w:r>
      <w:r>
        <w:rPr>
          <w:rFonts w:ascii="宋体" w:eastAsia="宋体" w:hAnsi="宋体" w:hint="eastAsia"/>
          <w:sz w:val="24"/>
          <w:szCs w:val="28"/>
        </w:rPr>
        <w:t>U</w:t>
      </w:r>
      <w:r>
        <w:rPr>
          <w:rFonts w:ascii="宋体" w:eastAsia="宋体" w:hAnsi="宋体"/>
          <w:sz w:val="24"/>
          <w:szCs w:val="28"/>
        </w:rPr>
        <w:t>V</w:t>
      </w:r>
      <w:r>
        <w:rPr>
          <w:rFonts w:ascii="宋体" w:eastAsia="宋体" w:hAnsi="宋体" w:hint="eastAsia"/>
          <w:sz w:val="24"/>
          <w:szCs w:val="28"/>
        </w:rPr>
        <w:t>光催化（</w:t>
      </w:r>
      <w:r w:rsidRPr="0027251C">
        <w:rPr>
          <w:rFonts w:ascii="宋体" w:eastAsia="宋体" w:hAnsi="宋体" w:hint="eastAsia"/>
          <w:sz w:val="24"/>
          <w:szCs w:val="28"/>
          <w:highlight w:val="lightGray"/>
        </w:rPr>
        <w:t>改造</w:t>
      </w:r>
      <w:r>
        <w:rPr>
          <w:rFonts w:ascii="宋体" w:eastAsia="宋体" w:hAnsi="宋体" w:hint="eastAsia"/>
          <w:sz w:val="24"/>
          <w:szCs w:val="28"/>
          <w:highlight w:val="lightGray"/>
        </w:rPr>
        <w:t>升级</w:t>
      </w:r>
      <w:r>
        <w:rPr>
          <w:rFonts w:ascii="宋体" w:eastAsia="宋体" w:hAnsi="宋体" w:hint="eastAsia"/>
          <w:sz w:val="24"/>
          <w:szCs w:val="28"/>
        </w:rPr>
        <w:t>）</w:t>
      </w:r>
      <w:r>
        <w:rPr>
          <w:rFonts w:ascii="宋体" w:eastAsia="宋体" w:hAnsi="宋体" w:hint="eastAsia"/>
          <w:color w:val="000000"/>
          <w:sz w:val="24"/>
        </w:rPr>
        <w:t>→生物膜片干式中和→引风机（更换）→排气烟囱→达标排放</w:t>
      </w:r>
      <w:r>
        <w:rPr>
          <w:rFonts w:ascii="宋体" w:eastAsia="宋体" w:hAnsi="宋体" w:hint="eastAsia"/>
          <w:sz w:val="24"/>
          <w:szCs w:val="28"/>
        </w:rPr>
        <w:t>。</w:t>
      </w:r>
    </w:p>
    <w:p w:rsidR="0027251C" w:rsidRPr="004530C7" w:rsidRDefault="004530C7" w:rsidP="004530C7">
      <w:pPr>
        <w:spacing w:line="360" w:lineRule="auto"/>
        <w:rPr>
          <w:rFonts w:ascii="宋体" w:eastAsia="宋体" w:hAnsi="宋体"/>
          <w:b/>
          <w:sz w:val="28"/>
          <w:szCs w:val="28"/>
        </w:rPr>
      </w:pPr>
      <w:r>
        <w:rPr>
          <w:rFonts w:ascii="宋体" w:eastAsia="宋体" w:hAnsi="宋体" w:hint="eastAsia"/>
          <w:b/>
          <w:sz w:val="28"/>
          <w:szCs w:val="28"/>
        </w:rPr>
        <w:t>九、</w:t>
      </w:r>
      <w:r w:rsidR="0027251C" w:rsidRPr="004530C7">
        <w:rPr>
          <w:rFonts w:ascii="宋体" w:eastAsia="宋体" w:hAnsi="宋体" w:hint="eastAsia"/>
          <w:b/>
          <w:sz w:val="28"/>
          <w:szCs w:val="28"/>
        </w:rPr>
        <w:t>工艺流程分段概述</w:t>
      </w:r>
    </w:p>
    <w:p w:rsidR="0027251C" w:rsidRDefault="004530C7" w:rsidP="0027251C">
      <w:pPr>
        <w:spacing w:line="360" w:lineRule="auto"/>
        <w:rPr>
          <w:rFonts w:ascii="宋体" w:eastAsia="宋体" w:hAnsi="宋体"/>
          <w:b/>
          <w:sz w:val="24"/>
          <w:szCs w:val="28"/>
        </w:rPr>
      </w:pPr>
      <w:r>
        <w:rPr>
          <w:rFonts w:ascii="宋体" w:eastAsia="宋体" w:hAnsi="宋体"/>
          <w:b/>
          <w:sz w:val="24"/>
          <w:szCs w:val="28"/>
        </w:rPr>
        <w:t>9</w:t>
      </w:r>
      <w:r w:rsidR="0027251C">
        <w:rPr>
          <w:rFonts w:ascii="宋体" w:eastAsia="宋体" w:hAnsi="宋体" w:hint="eastAsia"/>
          <w:b/>
          <w:sz w:val="24"/>
          <w:szCs w:val="28"/>
        </w:rPr>
        <w:t>.1三级过滤装置</w:t>
      </w:r>
    </w:p>
    <w:p w:rsidR="0027251C" w:rsidRDefault="004530C7" w:rsidP="0027251C">
      <w:pPr>
        <w:spacing w:line="360" w:lineRule="auto"/>
        <w:rPr>
          <w:rFonts w:ascii="宋体" w:eastAsia="宋体" w:hAnsi="宋体"/>
          <w:sz w:val="24"/>
          <w:szCs w:val="28"/>
        </w:rPr>
      </w:pPr>
      <w:r>
        <w:rPr>
          <w:rFonts w:ascii="宋体" w:eastAsia="宋体" w:hAnsi="宋体"/>
          <w:sz w:val="24"/>
          <w:szCs w:val="28"/>
        </w:rPr>
        <w:t>9</w:t>
      </w:r>
      <w:r w:rsidR="0027251C">
        <w:rPr>
          <w:rFonts w:ascii="宋体" w:eastAsia="宋体" w:hAnsi="宋体" w:hint="eastAsia"/>
          <w:sz w:val="24"/>
          <w:szCs w:val="28"/>
        </w:rPr>
        <w:t>.1.</w:t>
      </w:r>
      <w:r>
        <w:rPr>
          <w:rFonts w:ascii="宋体" w:eastAsia="宋体" w:hAnsi="宋体"/>
          <w:sz w:val="24"/>
          <w:szCs w:val="28"/>
        </w:rPr>
        <w:t>1</w:t>
      </w:r>
      <w:r w:rsidR="0027251C">
        <w:rPr>
          <w:rFonts w:ascii="宋体" w:eastAsia="宋体" w:hAnsi="宋体" w:hint="eastAsia"/>
          <w:sz w:val="24"/>
          <w:szCs w:val="28"/>
        </w:rPr>
        <w:t>结构要求：</w:t>
      </w:r>
    </w:p>
    <w:p w:rsidR="0027251C" w:rsidRDefault="0027251C" w:rsidP="0027251C">
      <w:pPr>
        <w:spacing w:line="360" w:lineRule="auto"/>
        <w:ind w:firstLineChars="200" w:firstLine="480"/>
        <w:rPr>
          <w:rFonts w:ascii="宋体" w:eastAsia="宋体" w:hAnsi="宋体"/>
          <w:sz w:val="24"/>
          <w:szCs w:val="28"/>
        </w:rPr>
      </w:pPr>
      <w:r>
        <w:rPr>
          <w:rFonts w:ascii="宋体" w:eastAsia="宋体" w:hAnsi="宋体" w:hint="eastAsia"/>
          <w:sz w:val="24"/>
          <w:szCs w:val="28"/>
          <w:highlight w:val="yellow"/>
        </w:rPr>
        <w:t>废气由顶部进口</w:t>
      </w:r>
      <w:r>
        <w:rPr>
          <w:rFonts w:ascii="宋体" w:eastAsia="宋体" w:hAnsi="宋体" w:hint="eastAsia"/>
          <w:sz w:val="24"/>
          <w:szCs w:val="28"/>
        </w:rPr>
        <w:t>进入设备内部，设备内部设置三级过滤系统，经过滤完成后的废气由底部排口排出。设备配置自动泄爆装置、喷淋装置、压差检测装置、温度检测装置。</w:t>
      </w:r>
      <w:r>
        <w:rPr>
          <w:rFonts w:ascii="宋体" w:eastAsia="宋体" w:hAnsi="宋体" w:hint="eastAsia"/>
          <w:sz w:val="24"/>
          <w:szCs w:val="28"/>
        </w:rPr>
        <w:lastRenderedPageBreak/>
        <w:t>更换滤网时只需人员在外部检修门处将旧滤袋拉出，新滤袋推进去即可，操作简单维护方便。</w:t>
      </w:r>
    </w:p>
    <w:p w:rsidR="0027251C" w:rsidRDefault="004530C7" w:rsidP="0027251C">
      <w:pPr>
        <w:spacing w:line="360" w:lineRule="auto"/>
        <w:rPr>
          <w:rFonts w:ascii="宋体" w:eastAsia="宋体" w:hAnsi="宋体"/>
          <w:sz w:val="24"/>
          <w:szCs w:val="28"/>
        </w:rPr>
      </w:pPr>
      <w:r>
        <w:rPr>
          <w:rFonts w:ascii="宋体" w:eastAsia="宋体" w:hAnsi="宋体"/>
          <w:sz w:val="24"/>
          <w:szCs w:val="28"/>
        </w:rPr>
        <w:t>9</w:t>
      </w:r>
      <w:r w:rsidR="0027251C">
        <w:rPr>
          <w:rFonts w:ascii="宋体" w:eastAsia="宋体" w:hAnsi="宋体" w:hint="eastAsia"/>
          <w:sz w:val="24"/>
          <w:szCs w:val="28"/>
        </w:rPr>
        <w:t>.1.</w:t>
      </w:r>
      <w:r>
        <w:rPr>
          <w:rFonts w:ascii="宋体" w:eastAsia="宋体" w:hAnsi="宋体"/>
          <w:sz w:val="24"/>
          <w:szCs w:val="28"/>
        </w:rPr>
        <w:t>2</w:t>
      </w:r>
      <w:r w:rsidR="0027251C">
        <w:rPr>
          <w:rFonts w:ascii="宋体" w:eastAsia="宋体" w:hAnsi="宋体" w:hint="eastAsia"/>
          <w:sz w:val="24"/>
          <w:szCs w:val="28"/>
        </w:rPr>
        <w:t>技术参数：</w:t>
      </w:r>
    </w:p>
    <w:p w:rsidR="0027251C" w:rsidRDefault="0027251C" w:rsidP="0027251C">
      <w:pPr>
        <w:spacing w:line="360" w:lineRule="auto"/>
        <w:ind w:firstLineChars="200" w:firstLine="480"/>
        <w:rPr>
          <w:rFonts w:ascii="宋体" w:eastAsia="宋体" w:hAnsi="宋体"/>
          <w:sz w:val="24"/>
          <w:szCs w:val="28"/>
        </w:rPr>
      </w:pPr>
      <w:r>
        <w:rPr>
          <w:rFonts w:ascii="宋体" w:eastAsia="宋体" w:hAnsi="宋体" w:hint="eastAsia"/>
          <w:sz w:val="24"/>
          <w:szCs w:val="28"/>
        </w:rPr>
        <w:t>处理风量：</w:t>
      </w:r>
      <w:r w:rsidR="00DE368D">
        <w:rPr>
          <w:rFonts w:ascii="宋体" w:eastAsia="宋体" w:hAnsi="宋体" w:hint="eastAsia"/>
          <w:sz w:val="24"/>
          <w:szCs w:val="28"/>
        </w:rPr>
        <w:t>120000-</w:t>
      </w:r>
      <w:r>
        <w:rPr>
          <w:rFonts w:ascii="宋体" w:eastAsia="宋体" w:hAnsi="宋体"/>
          <w:sz w:val="24"/>
          <w:szCs w:val="28"/>
        </w:rPr>
        <w:t>1400</w:t>
      </w:r>
      <w:r>
        <w:rPr>
          <w:rFonts w:ascii="宋体" w:eastAsia="宋体" w:hAnsi="宋体" w:hint="eastAsia"/>
          <w:sz w:val="24"/>
          <w:szCs w:val="28"/>
        </w:rPr>
        <w:t>00m³/h（1000万套硫化）</w:t>
      </w:r>
      <w:r>
        <w:rPr>
          <w:rFonts w:ascii="宋体" w:eastAsia="宋体" w:hAnsi="宋体"/>
          <w:sz w:val="24"/>
          <w:szCs w:val="28"/>
        </w:rPr>
        <w:t xml:space="preserve"> </w:t>
      </w:r>
    </w:p>
    <w:p w:rsidR="0027251C" w:rsidRDefault="0027251C" w:rsidP="0027251C">
      <w:pPr>
        <w:spacing w:line="360" w:lineRule="auto"/>
        <w:ind w:firstLineChars="200" w:firstLine="480"/>
        <w:rPr>
          <w:rFonts w:ascii="宋体" w:eastAsia="宋体" w:hAnsi="宋体"/>
          <w:sz w:val="24"/>
          <w:szCs w:val="28"/>
        </w:rPr>
      </w:pPr>
      <w:r>
        <w:rPr>
          <w:rFonts w:ascii="宋体" w:eastAsia="宋体" w:hAnsi="宋体" w:hint="eastAsia"/>
          <w:sz w:val="24"/>
          <w:szCs w:val="28"/>
        </w:rPr>
        <w:t>废气流速：≦</w:t>
      </w:r>
      <w:r>
        <w:rPr>
          <w:rFonts w:ascii="宋体" w:eastAsia="宋体" w:hAnsi="宋体"/>
          <w:sz w:val="24"/>
          <w:szCs w:val="28"/>
        </w:rPr>
        <w:t>2</w:t>
      </w:r>
      <w:r>
        <w:rPr>
          <w:rFonts w:ascii="宋体" w:eastAsia="宋体" w:hAnsi="宋体" w:hint="eastAsia"/>
          <w:sz w:val="24"/>
          <w:szCs w:val="28"/>
        </w:rPr>
        <w:t>.</w:t>
      </w:r>
      <w:r>
        <w:rPr>
          <w:rFonts w:ascii="宋体" w:eastAsia="宋体" w:hAnsi="宋体"/>
          <w:sz w:val="24"/>
          <w:szCs w:val="28"/>
        </w:rPr>
        <w:t>5</w:t>
      </w:r>
      <w:r>
        <w:rPr>
          <w:rFonts w:ascii="宋体" w:eastAsia="宋体" w:hAnsi="宋体" w:hint="eastAsia"/>
          <w:sz w:val="24"/>
          <w:szCs w:val="28"/>
        </w:rPr>
        <w:t>m/s；含内部均流装置</w:t>
      </w:r>
    </w:p>
    <w:p w:rsidR="0027251C" w:rsidRDefault="0027251C" w:rsidP="0027251C">
      <w:pPr>
        <w:spacing w:line="360" w:lineRule="auto"/>
        <w:ind w:firstLineChars="200" w:firstLine="480"/>
        <w:rPr>
          <w:rFonts w:ascii="宋体" w:eastAsia="宋体" w:hAnsi="宋体"/>
          <w:sz w:val="24"/>
          <w:szCs w:val="28"/>
        </w:rPr>
      </w:pPr>
      <w:r>
        <w:rPr>
          <w:rFonts w:ascii="宋体" w:eastAsia="宋体" w:hAnsi="宋体" w:hint="eastAsia"/>
          <w:sz w:val="24"/>
          <w:szCs w:val="28"/>
        </w:rPr>
        <w:t>箱体尺寸：</w:t>
      </w:r>
      <w:r>
        <w:rPr>
          <w:rFonts w:ascii="宋体" w:eastAsia="宋体" w:hAnsi="宋体"/>
          <w:sz w:val="24"/>
          <w:szCs w:val="28"/>
        </w:rPr>
        <w:t>4200x3600x4200</w:t>
      </w:r>
      <w:r>
        <w:rPr>
          <w:rFonts w:ascii="宋体" w:eastAsia="宋体" w:hAnsi="宋体" w:hint="eastAsia"/>
          <w:sz w:val="24"/>
          <w:szCs w:val="28"/>
        </w:rPr>
        <w:t>（暂定）</w:t>
      </w:r>
    </w:p>
    <w:p w:rsidR="0027251C" w:rsidRDefault="0027251C" w:rsidP="0027251C">
      <w:pPr>
        <w:spacing w:line="360" w:lineRule="auto"/>
        <w:ind w:firstLineChars="200" w:firstLine="480"/>
        <w:rPr>
          <w:rFonts w:ascii="宋体" w:eastAsia="宋体" w:hAnsi="宋体"/>
          <w:sz w:val="24"/>
          <w:szCs w:val="28"/>
        </w:rPr>
      </w:pPr>
      <w:r>
        <w:rPr>
          <w:rFonts w:ascii="宋体" w:eastAsia="宋体" w:hAnsi="宋体" w:hint="eastAsia"/>
          <w:sz w:val="24"/>
          <w:szCs w:val="28"/>
        </w:rPr>
        <w:t>材质：碳钢+喷漆.喷漆厚度：两底两面。</w:t>
      </w:r>
    </w:p>
    <w:p w:rsidR="0027251C" w:rsidRDefault="0027251C" w:rsidP="0027251C">
      <w:pPr>
        <w:spacing w:line="360" w:lineRule="auto"/>
        <w:ind w:firstLineChars="200" w:firstLine="480"/>
        <w:rPr>
          <w:rFonts w:ascii="宋体" w:eastAsia="宋体" w:hAnsi="宋体"/>
          <w:sz w:val="24"/>
          <w:szCs w:val="28"/>
        </w:rPr>
      </w:pPr>
      <w:r>
        <w:rPr>
          <w:rFonts w:ascii="宋体" w:eastAsia="宋体" w:hAnsi="宋体" w:hint="eastAsia"/>
          <w:sz w:val="24"/>
          <w:szCs w:val="28"/>
        </w:rPr>
        <w:t xml:space="preserve">厚度：≥ </w:t>
      </w:r>
      <w:r>
        <w:rPr>
          <w:rFonts w:ascii="宋体" w:eastAsia="宋体" w:hAnsi="宋体"/>
          <w:sz w:val="24"/>
          <w:szCs w:val="28"/>
        </w:rPr>
        <w:t>3</w:t>
      </w:r>
      <w:r>
        <w:rPr>
          <w:rFonts w:ascii="宋体" w:eastAsia="宋体" w:hAnsi="宋体" w:hint="eastAsia"/>
          <w:sz w:val="24"/>
          <w:szCs w:val="28"/>
        </w:rPr>
        <w:t>mm</w:t>
      </w:r>
    </w:p>
    <w:p w:rsidR="00DB1022" w:rsidRDefault="00DB1022" w:rsidP="00DB1022">
      <w:pPr>
        <w:spacing w:line="360" w:lineRule="auto"/>
        <w:ind w:firstLineChars="200" w:firstLine="480"/>
        <w:rPr>
          <w:rFonts w:ascii="宋体" w:eastAsia="宋体" w:hAnsi="宋体"/>
          <w:sz w:val="24"/>
          <w:szCs w:val="28"/>
        </w:rPr>
      </w:pPr>
      <w:r w:rsidRPr="00BA5BAC">
        <w:rPr>
          <w:rFonts w:ascii="宋体" w:eastAsia="宋体" w:hAnsi="宋体" w:hint="eastAsia"/>
          <w:sz w:val="24"/>
          <w:szCs w:val="28"/>
          <w:highlight w:val="lightGray"/>
        </w:rPr>
        <w:t>在三级过滤箱体外侧安装3套带数显差压变送器，分别检测G4、F7、F9三级过滤的压差数据，方便巡检人员观察。同时压差数据可显示触摸屏上，当压差超过PLC设定值时系统通过报警提示进行保养更换。</w:t>
      </w:r>
    </w:p>
    <w:p w:rsidR="0027251C" w:rsidRDefault="004530C7" w:rsidP="0027251C">
      <w:pPr>
        <w:spacing w:line="360" w:lineRule="auto"/>
        <w:rPr>
          <w:rFonts w:ascii="宋体" w:eastAsia="宋体" w:hAnsi="宋体"/>
          <w:b/>
          <w:sz w:val="24"/>
          <w:szCs w:val="28"/>
        </w:rPr>
      </w:pPr>
      <w:r>
        <w:rPr>
          <w:rFonts w:ascii="宋体" w:eastAsia="宋体" w:hAnsi="宋体"/>
          <w:b/>
          <w:sz w:val="24"/>
          <w:szCs w:val="28"/>
        </w:rPr>
        <w:t>9</w:t>
      </w:r>
      <w:r w:rsidR="0027251C">
        <w:rPr>
          <w:rFonts w:ascii="宋体" w:eastAsia="宋体" w:hAnsi="宋体" w:hint="eastAsia"/>
          <w:b/>
          <w:sz w:val="24"/>
          <w:szCs w:val="28"/>
        </w:rPr>
        <w:t>.2</w:t>
      </w:r>
      <w:r w:rsidR="0027251C">
        <w:rPr>
          <w:rFonts w:ascii="宋体" w:eastAsia="宋体" w:hAnsi="宋体"/>
          <w:b/>
          <w:sz w:val="24"/>
          <w:szCs w:val="28"/>
        </w:rPr>
        <w:t xml:space="preserve">  </w:t>
      </w:r>
      <w:r w:rsidR="0027251C">
        <w:rPr>
          <w:rFonts w:ascii="宋体" w:eastAsia="宋体" w:hAnsi="宋体" w:hint="eastAsia"/>
          <w:b/>
          <w:sz w:val="24"/>
          <w:szCs w:val="28"/>
        </w:rPr>
        <w:t>U</w:t>
      </w:r>
      <w:r w:rsidR="0027251C">
        <w:rPr>
          <w:rFonts w:ascii="宋体" w:eastAsia="宋体" w:hAnsi="宋体"/>
          <w:b/>
          <w:sz w:val="24"/>
          <w:szCs w:val="28"/>
        </w:rPr>
        <w:t>V</w:t>
      </w:r>
      <w:r w:rsidR="0027251C">
        <w:rPr>
          <w:rFonts w:ascii="宋体" w:eastAsia="宋体" w:hAnsi="宋体" w:hint="eastAsia"/>
          <w:b/>
          <w:sz w:val="24"/>
          <w:szCs w:val="28"/>
        </w:rPr>
        <w:t>光催化设备（</w:t>
      </w:r>
      <w:r>
        <w:rPr>
          <w:rFonts w:ascii="宋体" w:eastAsia="宋体" w:hAnsi="宋体" w:hint="eastAsia"/>
          <w:b/>
          <w:sz w:val="24"/>
          <w:szCs w:val="28"/>
        </w:rPr>
        <w:t>改造升级</w:t>
      </w:r>
      <w:r w:rsidR="0027251C">
        <w:rPr>
          <w:rFonts w:ascii="宋体" w:eastAsia="宋体" w:hAnsi="宋体" w:hint="eastAsia"/>
          <w:b/>
          <w:sz w:val="24"/>
          <w:szCs w:val="28"/>
        </w:rPr>
        <w:t>）</w:t>
      </w:r>
    </w:p>
    <w:p w:rsidR="00DB1022" w:rsidRDefault="00DB1022" w:rsidP="00DB1022">
      <w:pPr>
        <w:spacing w:line="360" w:lineRule="auto"/>
        <w:rPr>
          <w:rFonts w:ascii="宋体" w:eastAsia="宋体" w:hAnsi="宋体"/>
          <w:sz w:val="24"/>
          <w:szCs w:val="28"/>
        </w:rPr>
      </w:pPr>
      <w:r>
        <w:rPr>
          <w:rFonts w:ascii="宋体" w:eastAsia="宋体" w:hAnsi="宋体"/>
          <w:sz w:val="24"/>
          <w:szCs w:val="28"/>
        </w:rPr>
        <w:t>9</w:t>
      </w:r>
      <w:r>
        <w:rPr>
          <w:rFonts w:ascii="宋体" w:eastAsia="宋体" w:hAnsi="宋体" w:hint="eastAsia"/>
          <w:sz w:val="24"/>
          <w:szCs w:val="28"/>
        </w:rPr>
        <w:t>.</w:t>
      </w:r>
      <w:r>
        <w:rPr>
          <w:rFonts w:ascii="宋体" w:eastAsia="宋体" w:hAnsi="宋体"/>
          <w:sz w:val="24"/>
          <w:szCs w:val="28"/>
        </w:rPr>
        <w:t>2</w:t>
      </w:r>
      <w:r>
        <w:rPr>
          <w:rFonts w:ascii="宋体" w:eastAsia="宋体" w:hAnsi="宋体" w:hint="eastAsia"/>
          <w:sz w:val="24"/>
          <w:szCs w:val="28"/>
        </w:rPr>
        <w:t>.</w:t>
      </w:r>
      <w:r>
        <w:rPr>
          <w:rFonts w:ascii="宋体" w:eastAsia="宋体" w:hAnsi="宋体"/>
          <w:sz w:val="24"/>
          <w:szCs w:val="28"/>
        </w:rPr>
        <w:t>1</w:t>
      </w:r>
      <w:r>
        <w:rPr>
          <w:rFonts w:ascii="宋体" w:eastAsia="宋体" w:hAnsi="宋体" w:hint="eastAsia"/>
          <w:sz w:val="24"/>
          <w:szCs w:val="28"/>
        </w:rPr>
        <w:t>结构描述</w:t>
      </w:r>
    </w:p>
    <w:p w:rsidR="00DB1022" w:rsidRDefault="00DB1022" w:rsidP="00DB1022">
      <w:pPr>
        <w:spacing w:line="360" w:lineRule="auto"/>
        <w:ind w:firstLineChars="200" w:firstLine="480"/>
        <w:rPr>
          <w:rFonts w:ascii="宋体" w:eastAsia="宋体" w:hAnsi="宋体"/>
          <w:sz w:val="24"/>
          <w:szCs w:val="28"/>
        </w:rPr>
      </w:pPr>
      <w:r>
        <w:rPr>
          <w:rFonts w:ascii="宋体" w:eastAsia="宋体" w:hAnsi="宋体" w:hint="eastAsia"/>
          <w:sz w:val="24"/>
          <w:szCs w:val="28"/>
        </w:rPr>
        <w:t>废气由前端进口进入设备内部，首先经过均流板将气流进行分配，有机污染物经过裂解氧化后由后端排口排出。</w:t>
      </w:r>
      <w:r w:rsidRPr="005F4B4B">
        <w:rPr>
          <w:rFonts w:ascii="宋体" w:eastAsia="宋体" w:hAnsi="宋体" w:hint="eastAsia"/>
          <w:sz w:val="24"/>
          <w:szCs w:val="28"/>
          <w:highlight w:val="lightGray"/>
        </w:rPr>
        <w:t>设备配置压差检测装置（同上三级过滤装置一样</w:t>
      </w:r>
      <w:r>
        <w:rPr>
          <w:rFonts w:ascii="宋体" w:eastAsia="宋体" w:hAnsi="宋体" w:hint="eastAsia"/>
          <w:sz w:val="24"/>
          <w:szCs w:val="28"/>
          <w:highlight w:val="lightGray"/>
        </w:rPr>
        <w:t>，</w:t>
      </w:r>
      <w:r w:rsidRPr="005F4B4B">
        <w:rPr>
          <w:rFonts w:ascii="宋体" w:eastAsia="宋体" w:hAnsi="宋体" w:hint="eastAsia"/>
          <w:sz w:val="24"/>
          <w:szCs w:val="28"/>
          <w:highlight w:val="lightGray"/>
        </w:rPr>
        <w:t>数显差压变送器安装在箱体外侧</w:t>
      </w:r>
      <w:r>
        <w:rPr>
          <w:rFonts w:ascii="宋体" w:eastAsia="宋体" w:hAnsi="宋体" w:hint="eastAsia"/>
          <w:sz w:val="24"/>
          <w:szCs w:val="28"/>
        </w:rPr>
        <w:t>）、温度检测装置，预留检测门，操作简单维护方便。</w:t>
      </w:r>
    </w:p>
    <w:p w:rsidR="0027251C" w:rsidRPr="002C1910" w:rsidRDefault="004530C7" w:rsidP="0027251C">
      <w:pPr>
        <w:spacing w:line="360" w:lineRule="auto"/>
        <w:rPr>
          <w:rFonts w:ascii="宋体" w:eastAsia="宋体" w:hAnsi="宋体"/>
          <w:sz w:val="24"/>
          <w:szCs w:val="28"/>
        </w:rPr>
      </w:pPr>
      <w:r>
        <w:rPr>
          <w:rFonts w:ascii="宋体" w:eastAsia="宋体" w:hAnsi="宋体"/>
          <w:sz w:val="24"/>
          <w:szCs w:val="28"/>
        </w:rPr>
        <w:t>9</w:t>
      </w:r>
      <w:r w:rsidR="0027251C">
        <w:rPr>
          <w:rFonts w:ascii="宋体" w:eastAsia="宋体" w:hAnsi="宋体"/>
          <w:sz w:val="24"/>
          <w:szCs w:val="28"/>
        </w:rPr>
        <w:t>.</w:t>
      </w:r>
      <w:r w:rsidR="00DB1022">
        <w:rPr>
          <w:rFonts w:ascii="宋体" w:eastAsia="宋体" w:hAnsi="宋体"/>
          <w:sz w:val="24"/>
          <w:szCs w:val="28"/>
        </w:rPr>
        <w:t>2</w:t>
      </w:r>
      <w:r w:rsidR="0027251C">
        <w:rPr>
          <w:rFonts w:ascii="宋体" w:eastAsia="宋体" w:hAnsi="宋体"/>
          <w:sz w:val="24"/>
          <w:szCs w:val="28"/>
        </w:rPr>
        <w:t>.</w:t>
      </w:r>
      <w:r w:rsidR="00DB1022">
        <w:rPr>
          <w:rFonts w:ascii="宋体" w:eastAsia="宋体" w:hAnsi="宋体"/>
          <w:sz w:val="24"/>
          <w:szCs w:val="28"/>
        </w:rPr>
        <w:t>2</w:t>
      </w:r>
      <w:r w:rsidR="0027251C">
        <w:rPr>
          <w:rFonts w:ascii="宋体" w:eastAsia="宋体" w:hAnsi="宋体" w:hint="eastAsia"/>
          <w:sz w:val="24"/>
          <w:szCs w:val="28"/>
        </w:rPr>
        <w:t>技术参数</w:t>
      </w:r>
    </w:p>
    <w:p w:rsidR="0027251C" w:rsidRPr="004530C7" w:rsidRDefault="0027251C" w:rsidP="0027251C">
      <w:pPr>
        <w:spacing w:line="360" w:lineRule="auto"/>
        <w:ind w:firstLineChars="200" w:firstLine="480"/>
        <w:rPr>
          <w:rFonts w:ascii="宋体" w:eastAsia="宋体" w:hAnsi="宋体"/>
          <w:sz w:val="24"/>
          <w:szCs w:val="28"/>
        </w:rPr>
      </w:pPr>
      <w:r w:rsidRPr="004530C7">
        <w:rPr>
          <w:rFonts w:ascii="宋体" w:eastAsia="宋体" w:hAnsi="宋体" w:hint="eastAsia"/>
          <w:sz w:val="24"/>
          <w:szCs w:val="28"/>
        </w:rPr>
        <w:t>更换原U</w:t>
      </w:r>
      <w:r w:rsidRPr="004530C7">
        <w:rPr>
          <w:rFonts w:ascii="宋体" w:eastAsia="宋体" w:hAnsi="宋体"/>
          <w:sz w:val="24"/>
          <w:szCs w:val="28"/>
        </w:rPr>
        <w:t>V</w:t>
      </w:r>
      <w:r w:rsidRPr="004530C7">
        <w:rPr>
          <w:rFonts w:ascii="宋体" w:eastAsia="宋体" w:hAnsi="宋体" w:hint="eastAsia"/>
          <w:sz w:val="24"/>
          <w:szCs w:val="28"/>
        </w:rPr>
        <w:t>设备内部光催化媒介镍网，改为蜂窝状二氧化钛催化载体</w:t>
      </w:r>
      <w:r w:rsidRPr="004530C7">
        <w:rPr>
          <w:rFonts w:ascii="宋体" w:eastAsia="宋体" w:hAnsi="宋体"/>
          <w:sz w:val="24"/>
          <w:szCs w:val="28"/>
        </w:rPr>
        <w:t>500*500*20，框架结构，整体抽拉更换，框架材质：铝合金</w:t>
      </w:r>
      <w:r w:rsidRPr="004530C7">
        <w:rPr>
          <w:rFonts w:ascii="宋体" w:eastAsia="宋体" w:hAnsi="宋体" w:hint="eastAsia"/>
          <w:sz w:val="24"/>
          <w:szCs w:val="28"/>
        </w:rPr>
        <w:t>。检查并完善原U</w:t>
      </w:r>
      <w:r w:rsidRPr="004530C7">
        <w:rPr>
          <w:rFonts w:ascii="宋体" w:eastAsia="宋体" w:hAnsi="宋体"/>
          <w:sz w:val="24"/>
          <w:szCs w:val="28"/>
        </w:rPr>
        <w:t>V</w:t>
      </w:r>
      <w:r w:rsidRPr="004530C7">
        <w:rPr>
          <w:rFonts w:ascii="宋体" w:eastAsia="宋体" w:hAnsi="宋体" w:hint="eastAsia"/>
          <w:sz w:val="24"/>
          <w:szCs w:val="28"/>
        </w:rPr>
        <w:t>灯管状态，更换损坏灯管及镇流器。</w:t>
      </w:r>
    </w:p>
    <w:p w:rsidR="0027251C" w:rsidRDefault="00B22991" w:rsidP="0027251C">
      <w:pPr>
        <w:spacing w:line="360" w:lineRule="auto"/>
        <w:rPr>
          <w:rFonts w:ascii="宋体" w:eastAsia="宋体" w:hAnsi="宋体"/>
          <w:b/>
          <w:sz w:val="24"/>
          <w:szCs w:val="28"/>
        </w:rPr>
      </w:pPr>
      <w:r>
        <w:rPr>
          <w:rFonts w:ascii="宋体" w:eastAsia="宋体" w:hAnsi="宋体"/>
          <w:b/>
          <w:sz w:val="24"/>
          <w:szCs w:val="28"/>
        </w:rPr>
        <w:t>9</w:t>
      </w:r>
      <w:r w:rsidR="0027251C">
        <w:rPr>
          <w:rFonts w:ascii="宋体" w:eastAsia="宋体" w:hAnsi="宋体" w:hint="eastAsia"/>
          <w:b/>
          <w:sz w:val="24"/>
          <w:szCs w:val="28"/>
        </w:rPr>
        <w:t>.</w:t>
      </w:r>
      <w:r>
        <w:rPr>
          <w:rFonts w:ascii="宋体" w:eastAsia="宋体" w:hAnsi="宋体"/>
          <w:b/>
          <w:sz w:val="24"/>
          <w:szCs w:val="28"/>
        </w:rPr>
        <w:t>3</w:t>
      </w:r>
      <w:r w:rsidR="00DE368D">
        <w:rPr>
          <w:rFonts w:ascii="宋体" w:eastAsia="宋体" w:hAnsi="宋体"/>
          <w:b/>
          <w:sz w:val="24"/>
          <w:szCs w:val="28"/>
        </w:rPr>
        <w:t xml:space="preserve">  4</w:t>
      </w:r>
      <w:r w:rsidR="00DE368D">
        <w:rPr>
          <w:rFonts w:ascii="宋体" w:eastAsia="宋体" w:hAnsi="宋体" w:hint="eastAsia"/>
          <w:b/>
          <w:sz w:val="24"/>
          <w:szCs w:val="28"/>
        </w:rPr>
        <w:t>台</w:t>
      </w:r>
      <w:r w:rsidR="0027251C">
        <w:rPr>
          <w:rFonts w:ascii="宋体" w:eastAsia="宋体" w:hAnsi="宋体" w:hint="eastAsia"/>
          <w:b/>
          <w:sz w:val="24"/>
          <w:szCs w:val="28"/>
        </w:rPr>
        <w:t>离心风机（本次更换）</w:t>
      </w:r>
    </w:p>
    <w:p w:rsidR="0027251C" w:rsidRDefault="00B22991" w:rsidP="0027251C">
      <w:pPr>
        <w:spacing w:line="360" w:lineRule="auto"/>
        <w:rPr>
          <w:rFonts w:ascii="宋体" w:eastAsia="宋体" w:hAnsi="宋体"/>
          <w:sz w:val="24"/>
          <w:szCs w:val="28"/>
        </w:rPr>
      </w:pPr>
      <w:r>
        <w:rPr>
          <w:rFonts w:ascii="宋体" w:eastAsia="宋体" w:hAnsi="宋体"/>
          <w:sz w:val="24"/>
          <w:szCs w:val="28"/>
        </w:rPr>
        <w:t>9</w:t>
      </w:r>
      <w:r w:rsidR="0027251C">
        <w:rPr>
          <w:rFonts w:ascii="宋体" w:eastAsia="宋体" w:hAnsi="宋体" w:hint="eastAsia"/>
          <w:sz w:val="24"/>
          <w:szCs w:val="28"/>
        </w:rPr>
        <w:t>.</w:t>
      </w:r>
      <w:r>
        <w:rPr>
          <w:rFonts w:ascii="宋体" w:eastAsia="宋体" w:hAnsi="宋体"/>
          <w:sz w:val="24"/>
          <w:szCs w:val="28"/>
        </w:rPr>
        <w:t>3</w:t>
      </w:r>
      <w:r w:rsidR="0027251C">
        <w:rPr>
          <w:rFonts w:ascii="宋体" w:eastAsia="宋体" w:hAnsi="宋体" w:hint="eastAsia"/>
          <w:sz w:val="24"/>
          <w:szCs w:val="28"/>
        </w:rPr>
        <w:t>.</w:t>
      </w:r>
      <w:r>
        <w:rPr>
          <w:rFonts w:ascii="宋体" w:eastAsia="宋体" w:hAnsi="宋体"/>
          <w:sz w:val="24"/>
          <w:szCs w:val="28"/>
        </w:rPr>
        <w:t>1</w:t>
      </w:r>
      <w:r w:rsidR="0027251C">
        <w:rPr>
          <w:rFonts w:ascii="宋体" w:eastAsia="宋体" w:hAnsi="宋体" w:hint="eastAsia"/>
          <w:sz w:val="24"/>
          <w:szCs w:val="28"/>
        </w:rPr>
        <w:t>结构描述</w:t>
      </w:r>
    </w:p>
    <w:p w:rsidR="0027251C" w:rsidRDefault="0027251C" w:rsidP="00B22991">
      <w:pPr>
        <w:spacing w:line="360" w:lineRule="auto"/>
        <w:ind w:firstLineChars="100" w:firstLine="240"/>
        <w:rPr>
          <w:rFonts w:ascii="宋体" w:eastAsia="宋体" w:hAnsi="宋体"/>
          <w:sz w:val="24"/>
          <w:szCs w:val="28"/>
        </w:rPr>
      </w:pPr>
      <w:r>
        <w:rPr>
          <w:rFonts w:ascii="宋体" w:eastAsia="宋体" w:hAnsi="宋体" w:hint="eastAsia"/>
          <w:sz w:val="24"/>
          <w:szCs w:val="28"/>
        </w:rPr>
        <w:t>由电机、机壳、叶轮、传动装置、进出口法兰、进出口软连接、减震器组成、静音装置。</w:t>
      </w:r>
    </w:p>
    <w:p w:rsidR="0027251C" w:rsidRDefault="00B22991" w:rsidP="0027251C">
      <w:pPr>
        <w:spacing w:line="360" w:lineRule="auto"/>
        <w:rPr>
          <w:rFonts w:ascii="宋体" w:eastAsia="宋体" w:hAnsi="宋体"/>
          <w:sz w:val="24"/>
          <w:szCs w:val="28"/>
        </w:rPr>
      </w:pPr>
      <w:r>
        <w:rPr>
          <w:rFonts w:ascii="宋体" w:eastAsia="宋体" w:hAnsi="宋体"/>
          <w:sz w:val="24"/>
          <w:szCs w:val="28"/>
        </w:rPr>
        <w:t>9</w:t>
      </w:r>
      <w:r w:rsidR="0027251C">
        <w:rPr>
          <w:rFonts w:ascii="宋体" w:eastAsia="宋体" w:hAnsi="宋体" w:hint="eastAsia"/>
          <w:sz w:val="24"/>
          <w:szCs w:val="28"/>
        </w:rPr>
        <w:t>.</w:t>
      </w:r>
      <w:r>
        <w:rPr>
          <w:rFonts w:ascii="宋体" w:eastAsia="宋体" w:hAnsi="宋体"/>
          <w:sz w:val="24"/>
          <w:szCs w:val="28"/>
        </w:rPr>
        <w:t>3</w:t>
      </w:r>
      <w:r w:rsidR="0027251C">
        <w:rPr>
          <w:rFonts w:ascii="宋体" w:eastAsia="宋体" w:hAnsi="宋体" w:hint="eastAsia"/>
          <w:sz w:val="24"/>
          <w:szCs w:val="28"/>
        </w:rPr>
        <w:t>.</w:t>
      </w:r>
      <w:r>
        <w:rPr>
          <w:rFonts w:ascii="宋体" w:eastAsia="宋体" w:hAnsi="宋体"/>
          <w:sz w:val="24"/>
          <w:szCs w:val="28"/>
        </w:rPr>
        <w:t>2</w:t>
      </w:r>
      <w:r w:rsidR="0027251C">
        <w:rPr>
          <w:rFonts w:ascii="宋体" w:eastAsia="宋体" w:hAnsi="宋体" w:hint="eastAsia"/>
          <w:sz w:val="24"/>
          <w:szCs w:val="28"/>
        </w:rPr>
        <w:t>技术参数</w:t>
      </w:r>
    </w:p>
    <w:p w:rsidR="0027251C" w:rsidRPr="00B22991" w:rsidRDefault="0014394D" w:rsidP="0027251C">
      <w:pPr>
        <w:spacing w:line="360" w:lineRule="auto"/>
        <w:rPr>
          <w:rFonts w:ascii="宋体" w:eastAsia="宋体" w:hAnsi="宋体"/>
          <w:sz w:val="24"/>
          <w:szCs w:val="28"/>
        </w:rPr>
      </w:pPr>
      <w:r>
        <w:rPr>
          <w:rFonts w:ascii="宋体" w:eastAsia="宋体" w:hAnsi="宋体"/>
          <w:sz w:val="24"/>
          <w:szCs w:val="28"/>
        </w:rPr>
        <w:t>120000</w:t>
      </w:r>
      <w:r>
        <w:rPr>
          <w:rFonts w:ascii="宋体" w:eastAsia="宋体" w:hAnsi="宋体" w:hint="eastAsia"/>
          <w:sz w:val="24"/>
          <w:szCs w:val="28"/>
        </w:rPr>
        <w:t>-</w:t>
      </w:r>
      <w:r w:rsidR="0027251C" w:rsidRPr="00B22991">
        <w:rPr>
          <w:rFonts w:ascii="宋体" w:eastAsia="宋体" w:hAnsi="宋体"/>
          <w:sz w:val="24"/>
          <w:szCs w:val="28"/>
        </w:rPr>
        <w:t>140</w:t>
      </w:r>
      <w:r w:rsidR="0027251C" w:rsidRPr="00B22991">
        <w:rPr>
          <w:rFonts w:ascii="宋体" w:eastAsia="宋体" w:hAnsi="宋体" w:hint="eastAsia"/>
          <w:sz w:val="24"/>
          <w:szCs w:val="28"/>
        </w:rPr>
        <w:t>000m³/h，功率</w:t>
      </w:r>
      <w:r w:rsidR="0027251C" w:rsidRPr="00B22991">
        <w:rPr>
          <w:rFonts w:ascii="宋体" w:eastAsia="宋体" w:hAnsi="宋体"/>
          <w:sz w:val="24"/>
          <w:szCs w:val="28"/>
        </w:rPr>
        <w:t>132</w:t>
      </w:r>
      <w:r w:rsidR="0027251C" w:rsidRPr="00B22991">
        <w:rPr>
          <w:rFonts w:ascii="宋体" w:eastAsia="宋体" w:hAnsi="宋体" w:hint="eastAsia"/>
          <w:sz w:val="24"/>
          <w:szCs w:val="28"/>
        </w:rPr>
        <w:t>kw，</w:t>
      </w:r>
      <w:r w:rsidR="00B22991" w:rsidRPr="00B22991">
        <w:rPr>
          <w:rFonts w:ascii="宋体" w:eastAsia="宋体" w:hAnsi="宋体" w:hint="eastAsia"/>
          <w:sz w:val="24"/>
          <w:szCs w:val="28"/>
        </w:rPr>
        <w:t>静</w:t>
      </w:r>
      <w:r w:rsidR="0027251C" w:rsidRPr="00B22991">
        <w:rPr>
          <w:rFonts w:ascii="宋体" w:eastAsia="宋体" w:hAnsi="宋体" w:hint="eastAsia"/>
          <w:sz w:val="24"/>
          <w:szCs w:val="28"/>
        </w:rPr>
        <w:t>压力＞</w:t>
      </w:r>
      <w:r w:rsidR="0027251C" w:rsidRPr="00B22991">
        <w:rPr>
          <w:rFonts w:ascii="宋体" w:eastAsia="宋体" w:hAnsi="宋体"/>
          <w:sz w:val="24"/>
          <w:szCs w:val="28"/>
        </w:rPr>
        <w:t>2</w:t>
      </w:r>
      <w:r>
        <w:rPr>
          <w:rFonts w:ascii="宋体" w:eastAsia="宋体" w:hAnsi="宋体"/>
          <w:sz w:val="24"/>
          <w:szCs w:val="28"/>
        </w:rPr>
        <w:t>5</w:t>
      </w:r>
      <w:r w:rsidR="0027251C" w:rsidRPr="00B22991">
        <w:rPr>
          <w:rFonts w:ascii="宋体" w:eastAsia="宋体" w:hAnsi="宋体" w:hint="eastAsia"/>
          <w:sz w:val="24"/>
          <w:szCs w:val="28"/>
        </w:rPr>
        <w:t>00pa，变频控制</w:t>
      </w:r>
    </w:p>
    <w:p w:rsidR="0027251C" w:rsidRDefault="0027251C" w:rsidP="0027251C">
      <w:pPr>
        <w:spacing w:line="360" w:lineRule="auto"/>
        <w:rPr>
          <w:rFonts w:ascii="宋体" w:eastAsia="宋体" w:hAnsi="宋体"/>
          <w:sz w:val="24"/>
          <w:szCs w:val="28"/>
        </w:rPr>
      </w:pPr>
      <w:r>
        <w:rPr>
          <w:rFonts w:ascii="宋体" w:eastAsia="宋体" w:hAnsi="宋体" w:hint="eastAsia"/>
          <w:sz w:val="24"/>
          <w:szCs w:val="28"/>
        </w:rPr>
        <w:t>材质：碳钢+叶轮防腐；</w:t>
      </w:r>
    </w:p>
    <w:p w:rsidR="0027251C" w:rsidRPr="00B22991" w:rsidRDefault="0027251C" w:rsidP="0027251C">
      <w:pPr>
        <w:spacing w:line="360" w:lineRule="auto"/>
        <w:rPr>
          <w:rFonts w:ascii="宋体" w:eastAsia="宋体" w:hAnsi="宋体"/>
          <w:sz w:val="24"/>
          <w:szCs w:val="28"/>
        </w:rPr>
      </w:pPr>
      <w:r w:rsidRPr="00B22991">
        <w:rPr>
          <w:rFonts w:ascii="宋体" w:eastAsia="宋体" w:hAnsi="宋体" w:hint="eastAsia"/>
          <w:sz w:val="24"/>
          <w:szCs w:val="28"/>
        </w:rPr>
        <w:t>噪音：≤</w:t>
      </w:r>
      <w:r w:rsidRPr="00B22991">
        <w:rPr>
          <w:rFonts w:ascii="宋体" w:eastAsia="宋体" w:hAnsi="宋体"/>
          <w:sz w:val="24"/>
          <w:szCs w:val="28"/>
        </w:rPr>
        <w:t>75</w:t>
      </w:r>
      <w:r w:rsidRPr="00B22991">
        <w:rPr>
          <w:rFonts w:ascii="宋体" w:eastAsia="宋体" w:hAnsi="宋体" w:hint="eastAsia"/>
          <w:sz w:val="24"/>
          <w:szCs w:val="28"/>
        </w:rPr>
        <w:t>分贝，室外风机带可拆卸式整体隔音罩</w:t>
      </w:r>
    </w:p>
    <w:p w:rsidR="0027251C" w:rsidRDefault="0027251C" w:rsidP="0027251C">
      <w:pPr>
        <w:spacing w:line="360" w:lineRule="auto"/>
        <w:rPr>
          <w:rFonts w:ascii="宋体" w:eastAsia="宋体" w:hAnsi="宋体"/>
          <w:sz w:val="24"/>
          <w:szCs w:val="28"/>
        </w:rPr>
      </w:pPr>
      <w:r>
        <w:rPr>
          <w:rFonts w:ascii="宋体" w:eastAsia="宋体" w:hAnsi="宋体" w:hint="eastAsia"/>
          <w:sz w:val="24"/>
          <w:szCs w:val="28"/>
        </w:rPr>
        <w:t xml:space="preserve">电机部分要求：绝缘等级;F，防护等级：IP54，变频运行，380V </w:t>
      </w:r>
    </w:p>
    <w:p w:rsidR="0027251C" w:rsidRPr="0014394D" w:rsidRDefault="0014394D" w:rsidP="0027251C">
      <w:pPr>
        <w:spacing w:line="360" w:lineRule="auto"/>
        <w:rPr>
          <w:rFonts w:ascii="宋体" w:eastAsia="宋体" w:hAnsi="宋体"/>
          <w:b/>
          <w:sz w:val="24"/>
          <w:szCs w:val="28"/>
        </w:rPr>
      </w:pPr>
      <w:r w:rsidRPr="0014394D">
        <w:rPr>
          <w:rFonts w:ascii="宋体" w:eastAsia="宋体" w:hAnsi="宋体"/>
          <w:b/>
          <w:sz w:val="24"/>
          <w:szCs w:val="28"/>
        </w:rPr>
        <w:t>9.4</w:t>
      </w:r>
      <w:r>
        <w:rPr>
          <w:rFonts w:ascii="宋体" w:eastAsia="宋体" w:hAnsi="宋体" w:hint="eastAsia"/>
          <w:b/>
          <w:sz w:val="24"/>
          <w:szCs w:val="28"/>
        </w:rPr>
        <w:t>搬迁4套</w:t>
      </w:r>
      <w:r w:rsidR="0027251C" w:rsidRPr="0014394D">
        <w:rPr>
          <w:rFonts w:ascii="宋体" w:eastAsia="宋体" w:hAnsi="宋体" w:hint="eastAsia"/>
          <w:b/>
          <w:sz w:val="24"/>
          <w:szCs w:val="28"/>
        </w:rPr>
        <w:t>烟气治理设施</w:t>
      </w:r>
      <w:r>
        <w:rPr>
          <w:rFonts w:ascii="宋体" w:eastAsia="宋体" w:hAnsi="宋体" w:hint="eastAsia"/>
          <w:b/>
          <w:sz w:val="24"/>
          <w:szCs w:val="28"/>
        </w:rPr>
        <w:t>二层</w:t>
      </w:r>
      <w:r w:rsidR="0027251C" w:rsidRPr="0014394D">
        <w:rPr>
          <w:rFonts w:ascii="宋体" w:eastAsia="宋体" w:hAnsi="宋体" w:hint="eastAsia"/>
          <w:b/>
          <w:sz w:val="24"/>
          <w:szCs w:val="28"/>
        </w:rPr>
        <w:t>维护</w:t>
      </w:r>
      <w:r>
        <w:rPr>
          <w:rFonts w:ascii="宋体" w:eastAsia="宋体" w:hAnsi="宋体" w:hint="eastAsia"/>
          <w:b/>
          <w:sz w:val="24"/>
          <w:szCs w:val="28"/>
        </w:rPr>
        <w:t>检修</w:t>
      </w:r>
      <w:r w:rsidR="0027251C" w:rsidRPr="0014394D">
        <w:rPr>
          <w:rFonts w:ascii="宋体" w:eastAsia="宋体" w:hAnsi="宋体" w:hint="eastAsia"/>
          <w:b/>
          <w:sz w:val="24"/>
          <w:szCs w:val="28"/>
        </w:rPr>
        <w:t>平台</w:t>
      </w:r>
    </w:p>
    <w:p w:rsidR="009B3652" w:rsidRPr="009B3652" w:rsidRDefault="009B3652" w:rsidP="009B3652">
      <w:pPr>
        <w:spacing w:line="360" w:lineRule="auto"/>
        <w:rPr>
          <w:rFonts w:ascii="宋体" w:eastAsia="宋体" w:hAnsi="宋体"/>
          <w:b/>
          <w:sz w:val="24"/>
          <w:szCs w:val="28"/>
        </w:rPr>
      </w:pPr>
      <w:r w:rsidRPr="009B3652">
        <w:rPr>
          <w:rFonts w:ascii="宋体" w:eastAsia="宋体" w:hAnsi="宋体" w:hint="eastAsia"/>
          <w:sz w:val="24"/>
          <w:szCs w:val="28"/>
        </w:rPr>
        <w:t>搬迁</w:t>
      </w:r>
      <w:r>
        <w:rPr>
          <w:rFonts w:ascii="宋体" w:eastAsia="宋体" w:hAnsi="宋体" w:hint="eastAsia"/>
          <w:sz w:val="24"/>
          <w:szCs w:val="28"/>
        </w:rPr>
        <w:t>后4套烟气治理设备之间增加检修及维护保养二层平台，方便维护及检修人员在运维过程中对紫外灯管、过滤袋更换及保养等，二层平台上铺设不小于</w:t>
      </w:r>
      <w:r w:rsidRPr="006C50C9">
        <w:rPr>
          <w:rFonts w:ascii="宋体" w:eastAsia="宋体" w:hAnsi="宋体" w:hint="eastAsia"/>
          <w:sz w:val="24"/>
          <w:szCs w:val="28"/>
          <w:highlight w:val="lightGray"/>
        </w:rPr>
        <w:t>热镀锌</w:t>
      </w:r>
      <w:r w:rsidRPr="006C50C9">
        <w:rPr>
          <w:rFonts w:ascii="宋体" w:eastAsia="宋体" w:hAnsi="宋体" w:hint="eastAsia"/>
          <w:sz w:val="24"/>
          <w:highlight w:val="lightGray"/>
        </w:rPr>
        <w:t>G</w:t>
      </w:r>
      <w:r w:rsidRPr="006C50C9">
        <w:rPr>
          <w:rFonts w:ascii="宋体" w:eastAsia="宋体" w:hAnsi="宋体"/>
          <w:sz w:val="24"/>
          <w:highlight w:val="lightGray"/>
        </w:rPr>
        <w:t>305</w:t>
      </w:r>
      <w:r w:rsidRPr="006C50C9">
        <w:rPr>
          <w:rFonts w:ascii="宋体" w:eastAsia="宋体" w:hAnsi="宋体" w:hint="eastAsia"/>
          <w:sz w:val="24"/>
          <w:highlight w:val="lightGray"/>
        </w:rPr>
        <w:t>/</w:t>
      </w:r>
      <w:r w:rsidRPr="006C50C9">
        <w:rPr>
          <w:rFonts w:ascii="宋体" w:eastAsia="宋体" w:hAnsi="宋体"/>
          <w:sz w:val="24"/>
          <w:highlight w:val="lightGray"/>
        </w:rPr>
        <w:t>30/100</w:t>
      </w:r>
      <w:r w:rsidRPr="006C50C9">
        <w:rPr>
          <w:rFonts w:ascii="宋体" w:eastAsia="宋体" w:hAnsi="宋体" w:hint="eastAsia"/>
          <w:sz w:val="24"/>
          <w:highlight w:val="lightGray"/>
        </w:rPr>
        <w:lastRenderedPageBreak/>
        <w:t>钢格栅板</w:t>
      </w:r>
      <w:r>
        <w:rPr>
          <w:rFonts w:ascii="宋体" w:eastAsia="宋体" w:hAnsi="宋体" w:hint="eastAsia"/>
          <w:sz w:val="24"/>
          <w:highlight w:val="lightGray"/>
        </w:rPr>
        <w:t>。</w:t>
      </w:r>
    </w:p>
    <w:p w:rsidR="0027251C" w:rsidRDefault="009B3652" w:rsidP="0027251C">
      <w:pPr>
        <w:spacing w:line="360" w:lineRule="auto"/>
        <w:rPr>
          <w:rFonts w:ascii="宋体" w:eastAsia="宋体" w:hAnsi="宋体"/>
          <w:b/>
          <w:sz w:val="28"/>
          <w:szCs w:val="28"/>
        </w:rPr>
      </w:pPr>
      <w:r>
        <w:rPr>
          <w:rFonts w:ascii="宋体" w:eastAsia="宋体" w:hAnsi="宋体" w:hint="eastAsia"/>
          <w:b/>
          <w:sz w:val="28"/>
          <w:szCs w:val="28"/>
        </w:rPr>
        <w:t>十</w:t>
      </w:r>
      <w:r w:rsidR="0027251C">
        <w:rPr>
          <w:rFonts w:ascii="宋体" w:eastAsia="宋体" w:hAnsi="宋体" w:hint="eastAsia"/>
          <w:b/>
          <w:sz w:val="28"/>
          <w:szCs w:val="28"/>
        </w:rPr>
        <w:t>、</w:t>
      </w:r>
      <w:r>
        <w:rPr>
          <w:rFonts w:ascii="宋体" w:eastAsia="宋体" w:hAnsi="宋体" w:hint="eastAsia"/>
          <w:b/>
          <w:sz w:val="28"/>
          <w:szCs w:val="28"/>
        </w:rPr>
        <w:t>4套搬迁烟气治理设施</w:t>
      </w:r>
      <w:r w:rsidR="001C5B9D">
        <w:rPr>
          <w:rFonts w:ascii="宋体" w:eastAsia="宋体" w:hAnsi="宋体" w:hint="eastAsia"/>
          <w:b/>
          <w:sz w:val="28"/>
          <w:szCs w:val="28"/>
        </w:rPr>
        <w:t>升级改造</w:t>
      </w:r>
      <w:r w:rsidR="0027251C">
        <w:rPr>
          <w:rFonts w:ascii="宋体" w:eastAsia="宋体" w:hAnsi="宋体" w:hint="eastAsia"/>
          <w:b/>
          <w:sz w:val="28"/>
          <w:szCs w:val="28"/>
        </w:rPr>
        <w:t>配置清单</w:t>
      </w:r>
    </w:p>
    <w:p w:rsidR="0027251C" w:rsidRPr="001C5B9D" w:rsidRDefault="001C5B9D" w:rsidP="001C5B9D">
      <w:pPr>
        <w:spacing w:line="360" w:lineRule="auto"/>
        <w:rPr>
          <w:rFonts w:ascii="宋体" w:eastAsia="宋体" w:hAnsi="宋体"/>
          <w:sz w:val="24"/>
          <w:szCs w:val="28"/>
        </w:rPr>
      </w:pPr>
      <w:r>
        <w:rPr>
          <w:rFonts w:ascii="宋体" w:eastAsia="宋体" w:hAnsi="宋体" w:hint="eastAsia"/>
          <w:sz w:val="24"/>
          <w:szCs w:val="28"/>
        </w:rPr>
        <w:t>搬迁设备</w:t>
      </w:r>
      <w:r w:rsidR="0027251C" w:rsidRPr="001C5B9D">
        <w:rPr>
          <w:rFonts w:ascii="宋体" w:eastAsia="宋体" w:hAnsi="宋体" w:hint="eastAsia"/>
          <w:sz w:val="24"/>
          <w:szCs w:val="28"/>
        </w:rPr>
        <w:t>单套系统配置清单，共需4套（包括但不仅限于以下配置）</w:t>
      </w:r>
    </w:p>
    <w:tbl>
      <w:tblPr>
        <w:tblStyle w:val="a9"/>
        <w:tblW w:w="10774" w:type="dxa"/>
        <w:jc w:val="center"/>
        <w:tblLook w:val="04A0" w:firstRow="1" w:lastRow="0" w:firstColumn="1" w:lastColumn="0" w:noHBand="0" w:noVBand="1"/>
      </w:tblPr>
      <w:tblGrid>
        <w:gridCol w:w="993"/>
        <w:gridCol w:w="1829"/>
        <w:gridCol w:w="2851"/>
        <w:gridCol w:w="843"/>
        <w:gridCol w:w="850"/>
        <w:gridCol w:w="1276"/>
        <w:gridCol w:w="2132"/>
      </w:tblGrid>
      <w:tr w:rsidR="0027251C" w:rsidTr="001C5B9D">
        <w:trPr>
          <w:jc w:val="center"/>
        </w:trPr>
        <w:tc>
          <w:tcPr>
            <w:tcW w:w="993" w:type="dxa"/>
            <w:vAlign w:val="center"/>
          </w:tcPr>
          <w:p w:rsidR="0027251C" w:rsidRDefault="0027251C" w:rsidP="00DD04C9">
            <w:pPr>
              <w:spacing w:line="360" w:lineRule="auto"/>
              <w:jc w:val="center"/>
              <w:rPr>
                <w:rFonts w:ascii="宋体" w:eastAsia="宋体" w:hAnsi="宋体"/>
                <w:b/>
                <w:sz w:val="24"/>
              </w:rPr>
            </w:pPr>
            <w:r>
              <w:rPr>
                <w:rFonts w:ascii="宋体" w:eastAsia="宋体" w:hAnsi="宋体" w:hint="eastAsia"/>
                <w:b/>
                <w:sz w:val="24"/>
              </w:rPr>
              <w:t>序号</w:t>
            </w:r>
          </w:p>
        </w:tc>
        <w:tc>
          <w:tcPr>
            <w:tcW w:w="1829" w:type="dxa"/>
            <w:vAlign w:val="center"/>
          </w:tcPr>
          <w:p w:rsidR="0027251C" w:rsidRDefault="0027251C" w:rsidP="00DD04C9">
            <w:pPr>
              <w:spacing w:line="360" w:lineRule="auto"/>
              <w:jc w:val="center"/>
              <w:rPr>
                <w:rFonts w:ascii="宋体" w:eastAsia="宋体" w:hAnsi="宋体"/>
                <w:b/>
                <w:sz w:val="24"/>
              </w:rPr>
            </w:pPr>
            <w:r>
              <w:rPr>
                <w:rFonts w:ascii="宋体" w:eastAsia="宋体" w:hAnsi="宋体" w:hint="eastAsia"/>
                <w:b/>
                <w:sz w:val="24"/>
              </w:rPr>
              <w:t>名称</w:t>
            </w:r>
          </w:p>
        </w:tc>
        <w:tc>
          <w:tcPr>
            <w:tcW w:w="2851" w:type="dxa"/>
            <w:vAlign w:val="center"/>
          </w:tcPr>
          <w:p w:rsidR="0027251C" w:rsidRDefault="0027251C" w:rsidP="00DD04C9">
            <w:pPr>
              <w:spacing w:line="360" w:lineRule="auto"/>
              <w:jc w:val="center"/>
              <w:rPr>
                <w:rFonts w:ascii="宋体" w:eastAsia="宋体" w:hAnsi="宋体"/>
                <w:b/>
                <w:sz w:val="24"/>
              </w:rPr>
            </w:pPr>
            <w:r>
              <w:rPr>
                <w:rFonts w:ascii="宋体" w:eastAsia="宋体" w:hAnsi="宋体" w:hint="eastAsia"/>
                <w:b/>
                <w:sz w:val="24"/>
              </w:rPr>
              <w:t>详细参数</w:t>
            </w:r>
          </w:p>
        </w:tc>
        <w:tc>
          <w:tcPr>
            <w:tcW w:w="843" w:type="dxa"/>
            <w:vAlign w:val="center"/>
          </w:tcPr>
          <w:p w:rsidR="0027251C" w:rsidRDefault="0027251C" w:rsidP="00DD04C9">
            <w:pPr>
              <w:spacing w:line="360" w:lineRule="auto"/>
              <w:jc w:val="center"/>
              <w:rPr>
                <w:rFonts w:ascii="宋体" w:eastAsia="宋体" w:hAnsi="宋体"/>
                <w:b/>
                <w:sz w:val="24"/>
              </w:rPr>
            </w:pPr>
            <w:r>
              <w:rPr>
                <w:rFonts w:ascii="宋体" w:eastAsia="宋体" w:hAnsi="宋体" w:hint="eastAsia"/>
                <w:b/>
                <w:sz w:val="24"/>
              </w:rPr>
              <w:t>单位</w:t>
            </w:r>
          </w:p>
        </w:tc>
        <w:tc>
          <w:tcPr>
            <w:tcW w:w="850" w:type="dxa"/>
            <w:vAlign w:val="center"/>
          </w:tcPr>
          <w:p w:rsidR="0027251C" w:rsidRDefault="0027251C" w:rsidP="00DD04C9">
            <w:pPr>
              <w:spacing w:line="360" w:lineRule="auto"/>
              <w:jc w:val="center"/>
              <w:rPr>
                <w:rFonts w:ascii="宋体" w:eastAsia="宋体" w:hAnsi="宋体"/>
                <w:b/>
                <w:sz w:val="24"/>
              </w:rPr>
            </w:pPr>
            <w:r>
              <w:rPr>
                <w:rFonts w:ascii="宋体" w:eastAsia="宋体" w:hAnsi="宋体" w:hint="eastAsia"/>
                <w:b/>
                <w:sz w:val="24"/>
              </w:rPr>
              <w:t>数量</w:t>
            </w:r>
          </w:p>
        </w:tc>
        <w:tc>
          <w:tcPr>
            <w:tcW w:w="1276" w:type="dxa"/>
            <w:vAlign w:val="center"/>
          </w:tcPr>
          <w:p w:rsidR="0027251C" w:rsidRDefault="0027251C" w:rsidP="00DD04C9">
            <w:pPr>
              <w:spacing w:line="360" w:lineRule="auto"/>
              <w:jc w:val="center"/>
              <w:rPr>
                <w:rFonts w:ascii="宋体" w:eastAsia="宋体" w:hAnsi="宋体"/>
                <w:b/>
                <w:sz w:val="24"/>
              </w:rPr>
            </w:pPr>
            <w:r>
              <w:rPr>
                <w:rFonts w:ascii="宋体" w:eastAsia="宋体" w:hAnsi="宋体" w:hint="eastAsia"/>
                <w:b/>
                <w:sz w:val="24"/>
              </w:rPr>
              <w:t>厂家名称</w:t>
            </w:r>
          </w:p>
        </w:tc>
        <w:tc>
          <w:tcPr>
            <w:tcW w:w="2132" w:type="dxa"/>
            <w:vAlign w:val="center"/>
          </w:tcPr>
          <w:p w:rsidR="0027251C" w:rsidRDefault="0027251C" w:rsidP="00DD04C9">
            <w:pPr>
              <w:spacing w:line="360" w:lineRule="auto"/>
              <w:jc w:val="center"/>
              <w:rPr>
                <w:rFonts w:ascii="宋体" w:eastAsia="宋体" w:hAnsi="宋体"/>
                <w:b/>
                <w:sz w:val="24"/>
              </w:rPr>
            </w:pPr>
            <w:r>
              <w:rPr>
                <w:rFonts w:ascii="宋体" w:eastAsia="宋体" w:hAnsi="宋体" w:hint="eastAsia"/>
                <w:b/>
                <w:sz w:val="24"/>
              </w:rPr>
              <w:t>备注</w:t>
            </w:r>
          </w:p>
        </w:tc>
      </w:tr>
      <w:tr w:rsidR="0027251C" w:rsidTr="001C5B9D">
        <w:trPr>
          <w:jc w:val="center"/>
        </w:trPr>
        <w:tc>
          <w:tcPr>
            <w:tcW w:w="993" w:type="dxa"/>
            <w:vAlign w:val="center"/>
          </w:tcPr>
          <w:p w:rsidR="0027251C" w:rsidRDefault="0027251C" w:rsidP="00DD04C9">
            <w:pPr>
              <w:spacing w:line="360" w:lineRule="auto"/>
              <w:jc w:val="center"/>
              <w:rPr>
                <w:rFonts w:ascii="宋体" w:eastAsia="宋体" w:hAnsi="宋体"/>
                <w:b/>
                <w:sz w:val="24"/>
              </w:rPr>
            </w:pPr>
            <w:r>
              <w:rPr>
                <w:rFonts w:ascii="宋体" w:eastAsia="宋体" w:hAnsi="宋体" w:hint="eastAsia"/>
                <w:b/>
                <w:sz w:val="24"/>
              </w:rPr>
              <w:t>一</w:t>
            </w:r>
          </w:p>
        </w:tc>
        <w:tc>
          <w:tcPr>
            <w:tcW w:w="1829" w:type="dxa"/>
            <w:vAlign w:val="center"/>
          </w:tcPr>
          <w:p w:rsidR="0027251C" w:rsidRDefault="0027251C" w:rsidP="00DD04C9">
            <w:pPr>
              <w:spacing w:line="360" w:lineRule="auto"/>
              <w:jc w:val="center"/>
              <w:rPr>
                <w:rFonts w:ascii="宋体" w:eastAsia="宋体" w:hAnsi="宋体"/>
                <w:b/>
                <w:sz w:val="24"/>
              </w:rPr>
            </w:pPr>
            <w:r>
              <w:rPr>
                <w:rFonts w:ascii="宋体" w:eastAsia="宋体" w:hAnsi="宋体" w:hint="eastAsia"/>
                <w:b/>
                <w:sz w:val="24"/>
              </w:rPr>
              <w:t>烟气收集系统</w:t>
            </w:r>
          </w:p>
        </w:tc>
        <w:tc>
          <w:tcPr>
            <w:tcW w:w="2851" w:type="dxa"/>
            <w:vAlign w:val="center"/>
          </w:tcPr>
          <w:p w:rsidR="0027251C" w:rsidRDefault="0027251C" w:rsidP="00DD04C9">
            <w:pPr>
              <w:spacing w:line="360" w:lineRule="auto"/>
              <w:jc w:val="center"/>
              <w:rPr>
                <w:rFonts w:ascii="宋体" w:eastAsia="宋体" w:hAnsi="宋体"/>
                <w:sz w:val="24"/>
              </w:rPr>
            </w:pPr>
          </w:p>
        </w:tc>
        <w:tc>
          <w:tcPr>
            <w:tcW w:w="84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套</w:t>
            </w:r>
          </w:p>
        </w:tc>
        <w:tc>
          <w:tcPr>
            <w:tcW w:w="850"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1</w:t>
            </w:r>
          </w:p>
        </w:tc>
        <w:tc>
          <w:tcPr>
            <w:tcW w:w="1276" w:type="dxa"/>
            <w:vAlign w:val="center"/>
          </w:tcPr>
          <w:p w:rsidR="0027251C" w:rsidRDefault="0027251C" w:rsidP="00DD04C9">
            <w:pPr>
              <w:spacing w:line="360" w:lineRule="auto"/>
              <w:jc w:val="center"/>
              <w:rPr>
                <w:rFonts w:ascii="宋体" w:eastAsia="宋体" w:hAnsi="宋体"/>
                <w:sz w:val="24"/>
              </w:rPr>
            </w:pPr>
          </w:p>
        </w:tc>
        <w:tc>
          <w:tcPr>
            <w:tcW w:w="2132" w:type="dxa"/>
            <w:vAlign w:val="center"/>
          </w:tcPr>
          <w:p w:rsidR="0027251C" w:rsidRDefault="00C77697" w:rsidP="00DD04C9">
            <w:pPr>
              <w:spacing w:line="360" w:lineRule="auto"/>
              <w:jc w:val="center"/>
              <w:rPr>
                <w:rFonts w:ascii="宋体" w:eastAsia="宋体" w:hAnsi="宋体"/>
                <w:sz w:val="24"/>
              </w:rPr>
            </w:pPr>
            <w:r>
              <w:rPr>
                <w:rFonts w:ascii="宋体" w:eastAsia="宋体" w:hAnsi="宋体" w:hint="eastAsia"/>
                <w:sz w:val="24"/>
              </w:rPr>
              <w:t>可</w:t>
            </w:r>
            <w:r w:rsidR="0027251C">
              <w:rPr>
                <w:rFonts w:ascii="宋体" w:eastAsia="宋体" w:hAnsi="宋体" w:hint="eastAsia"/>
                <w:sz w:val="24"/>
              </w:rPr>
              <w:t>利旧</w:t>
            </w:r>
          </w:p>
        </w:tc>
      </w:tr>
      <w:tr w:rsidR="0027251C" w:rsidTr="001C5B9D">
        <w:trPr>
          <w:jc w:val="center"/>
        </w:trPr>
        <w:tc>
          <w:tcPr>
            <w:tcW w:w="993" w:type="dxa"/>
            <w:vAlign w:val="center"/>
          </w:tcPr>
          <w:p w:rsidR="0027251C" w:rsidRPr="00DC48F2" w:rsidRDefault="0027251C" w:rsidP="00DD04C9">
            <w:pPr>
              <w:spacing w:line="360" w:lineRule="auto"/>
              <w:jc w:val="center"/>
              <w:rPr>
                <w:rFonts w:ascii="宋体" w:eastAsia="宋体" w:hAnsi="宋体"/>
                <w:sz w:val="24"/>
              </w:rPr>
            </w:pPr>
            <w:r w:rsidRPr="00DC48F2">
              <w:rPr>
                <w:rFonts w:ascii="宋体" w:eastAsia="宋体" w:hAnsi="宋体" w:hint="eastAsia"/>
                <w:sz w:val="24"/>
              </w:rPr>
              <w:t>1</w:t>
            </w:r>
            <w:r w:rsidRPr="00DC48F2">
              <w:rPr>
                <w:rFonts w:ascii="宋体" w:eastAsia="宋体" w:hAnsi="宋体"/>
                <w:sz w:val="24"/>
              </w:rPr>
              <w:t>.1</w:t>
            </w:r>
          </w:p>
        </w:tc>
        <w:tc>
          <w:tcPr>
            <w:tcW w:w="1829" w:type="dxa"/>
            <w:vAlign w:val="center"/>
          </w:tcPr>
          <w:p w:rsidR="0027251C" w:rsidRPr="00DC48F2" w:rsidRDefault="0014394D" w:rsidP="00DD04C9">
            <w:pPr>
              <w:spacing w:line="360" w:lineRule="auto"/>
              <w:jc w:val="center"/>
              <w:rPr>
                <w:rFonts w:ascii="宋体" w:eastAsia="宋体" w:hAnsi="宋体"/>
                <w:sz w:val="24"/>
              </w:rPr>
            </w:pPr>
            <w:r>
              <w:rPr>
                <w:rFonts w:ascii="宋体" w:eastAsia="宋体" w:hAnsi="宋体" w:hint="eastAsia"/>
                <w:sz w:val="24"/>
              </w:rPr>
              <w:t>增加</w:t>
            </w:r>
            <w:r w:rsidR="0027251C" w:rsidRPr="00DC48F2">
              <w:rPr>
                <w:rFonts w:ascii="宋体" w:eastAsia="宋体" w:hAnsi="宋体" w:hint="eastAsia"/>
                <w:sz w:val="24"/>
              </w:rPr>
              <w:t>管路末端负压检测装置</w:t>
            </w:r>
          </w:p>
        </w:tc>
        <w:tc>
          <w:tcPr>
            <w:tcW w:w="2851" w:type="dxa"/>
            <w:vAlign w:val="center"/>
          </w:tcPr>
          <w:p w:rsidR="0027251C" w:rsidRPr="00DC48F2" w:rsidRDefault="0027251C" w:rsidP="00DD04C9">
            <w:pPr>
              <w:spacing w:line="360" w:lineRule="auto"/>
              <w:jc w:val="center"/>
              <w:rPr>
                <w:rFonts w:ascii="宋体" w:eastAsia="宋体" w:hAnsi="宋体"/>
                <w:sz w:val="24"/>
              </w:rPr>
            </w:pPr>
            <w:r>
              <w:rPr>
                <w:rFonts w:ascii="宋体" w:eastAsia="宋体" w:hAnsi="宋体" w:hint="eastAsia"/>
                <w:sz w:val="24"/>
              </w:rPr>
              <w:t>硫化烟气收集主管路末端安装负压表，</w:t>
            </w:r>
            <w:r w:rsidR="001C5B9D">
              <w:rPr>
                <w:rFonts w:ascii="宋体" w:eastAsia="宋体" w:hAnsi="宋体" w:hint="eastAsia"/>
                <w:sz w:val="24"/>
              </w:rPr>
              <w:t>液晶显示，</w:t>
            </w:r>
            <w:r>
              <w:rPr>
                <w:rFonts w:ascii="宋体" w:eastAsia="宋体" w:hAnsi="宋体" w:hint="eastAsia"/>
                <w:sz w:val="24"/>
              </w:rPr>
              <w:t>D</w:t>
            </w:r>
            <w:r>
              <w:rPr>
                <w:rFonts w:ascii="宋体" w:eastAsia="宋体" w:hAnsi="宋体"/>
                <w:sz w:val="24"/>
              </w:rPr>
              <w:t>C24V</w:t>
            </w:r>
            <w:r>
              <w:rPr>
                <w:rFonts w:ascii="宋体" w:eastAsia="宋体" w:hAnsi="宋体" w:hint="eastAsia"/>
                <w:sz w:val="24"/>
              </w:rPr>
              <w:t>，4</w:t>
            </w:r>
            <w:r>
              <w:rPr>
                <w:rFonts w:ascii="宋体" w:eastAsia="宋体" w:hAnsi="宋体"/>
                <w:sz w:val="24"/>
              </w:rPr>
              <w:t>-20M</w:t>
            </w:r>
            <w:r>
              <w:rPr>
                <w:rFonts w:ascii="宋体" w:eastAsia="宋体" w:hAnsi="宋体" w:hint="eastAsia"/>
                <w:sz w:val="24"/>
              </w:rPr>
              <w:t>a信号远传，带就地显示功能</w:t>
            </w:r>
          </w:p>
        </w:tc>
        <w:tc>
          <w:tcPr>
            <w:tcW w:w="843" w:type="dxa"/>
            <w:vAlign w:val="center"/>
          </w:tcPr>
          <w:p w:rsidR="0027251C" w:rsidRPr="00DC48F2" w:rsidRDefault="0027251C" w:rsidP="00DD04C9">
            <w:pPr>
              <w:spacing w:line="360" w:lineRule="auto"/>
              <w:jc w:val="center"/>
              <w:rPr>
                <w:rFonts w:ascii="宋体" w:eastAsia="宋体" w:hAnsi="宋体"/>
                <w:sz w:val="24"/>
              </w:rPr>
            </w:pPr>
            <w:r>
              <w:rPr>
                <w:rFonts w:ascii="宋体" w:eastAsia="宋体" w:hAnsi="宋体" w:hint="eastAsia"/>
                <w:sz w:val="24"/>
              </w:rPr>
              <w:t>套</w:t>
            </w:r>
          </w:p>
        </w:tc>
        <w:tc>
          <w:tcPr>
            <w:tcW w:w="850" w:type="dxa"/>
            <w:vAlign w:val="center"/>
          </w:tcPr>
          <w:p w:rsidR="0027251C" w:rsidRPr="00DC48F2" w:rsidRDefault="001C5B9D" w:rsidP="00DD04C9">
            <w:pPr>
              <w:spacing w:line="360" w:lineRule="auto"/>
              <w:jc w:val="center"/>
              <w:rPr>
                <w:rFonts w:ascii="宋体" w:eastAsia="宋体" w:hAnsi="宋体"/>
                <w:sz w:val="24"/>
              </w:rPr>
            </w:pPr>
            <w:r>
              <w:rPr>
                <w:rFonts w:ascii="宋体" w:eastAsia="宋体" w:hAnsi="宋体"/>
                <w:sz w:val="24"/>
              </w:rPr>
              <w:t>1</w:t>
            </w:r>
          </w:p>
        </w:tc>
        <w:tc>
          <w:tcPr>
            <w:tcW w:w="1276" w:type="dxa"/>
            <w:vAlign w:val="center"/>
          </w:tcPr>
          <w:p w:rsidR="0027251C" w:rsidRPr="00DC48F2" w:rsidRDefault="0027251C" w:rsidP="00DD04C9">
            <w:pPr>
              <w:spacing w:line="360" w:lineRule="auto"/>
              <w:jc w:val="center"/>
              <w:rPr>
                <w:rFonts w:ascii="宋体" w:eastAsia="宋体" w:hAnsi="宋体"/>
                <w:sz w:val="24"/>
              </w:rPr>
            </w:pPr>
          </w:p>
        </w:tc>
        <w:tc>
          <w:tcPr>
            <w:tcW w:w="2132" w:type="dxa"/>
            <w:vAlign w:val="center"/>
          </w:tcPr>
          <w:p w:rsidR="0027251C" w:rsidRPr="0014394D" w:rsidRDefault="0027251C" w:rsidP="00DD04C9">
            <w:pPr>
              <w:spacing w:line="360" w:lineRule="auto"/>
              <w:jc w:val="center"/>
              <w:rPr>
                <w:rFonts w:ascii="宋体" w:eastAsia="宋体" w:hAnsi="宋体"/>
                <w:sz w:val="24"/>
                <w:highlight w:val="lightGray"/>
              </w:rPr>
            </w:pPr>
            <w:r w:rsidRPr="0014394D">
              <w:rPr>
                <w:rFonts w:ascii="宋体" w:eastAsia="宋体" w:hAnsi="宋体" w:hint="eastAsia"/>
                <w:sz w:val="24"/>
                <w:highlight w:val="lightGray"/>
              </w:rPr>
              <w:t>每条管线末端均增加</w:t>
            </w:r>
            <w:r w:rsidR="0014394D" w:rsidRPr="0014394D">
              <w:rPr>
                <w:rFonts w:ascii="宋体" w:eastAsia="宋体" w:hAnsi="宋体" w:hint="eastAsia"/>
                <w:sz w:val="24"/>
                <w:highlight w:val="lightGray"/>
              </w:rPr>
              <w:t>，与搬迁合同协调进行</w:t>
            </w:r>
            <w:r w:rsidR="00C77697">
              <w:rPr>
                <w:rFonts w:ascii="宋体" w:eastAsia="宋体" w:hAnsi="宋体" w:hint="eastAsia"/>
                <w:sz w:val="24"/>
                <w:highlight w:val="lightGray"/>
              </w:rPr>
              <w:t>，包括电源接取</w:t>
            </w:r>
          </w:p>
        </w:tc>
      </w:tr>
      <w:tr w:rsidR="0027251C" w:rsidTr="001C5B9D">
        <w:trPr>
          <w:jc w:val="center"/>
        </w:trPr>
        <w:tc>
          <w:tcPr>
            <w:tcW w:w="993" w:type="dxa"/>
            <w:vAlign w:val="center"/>
          </w:tcPr>
          <w:p w:rsidR="0027251C" w:rsidRDefault="0027251C" w:rsidP="001C5B9D">
            <w:pPr>
              <w:spacing w:line="360" w:lineRule="auto"/>
              <w:jc w:val="center"/>
              <w:rPr>
                <w:rFonts w:ascii="宋体" w:eastAsia="宋体" w:hAnsi="宋体"/>
                <w:sz w:val="24"/>
              </w:rPr>
            </w:pPr>
            <w:r>
              <w:rPr>
                <w:rFonts w:ascii="宋体" w:eastAsia="宋体" w:hAnsi="宋体" w:hint="eastAsia"/>
                <w:sz w:val="24"/>
              </w:rPr>
              <w:t>1</w:t>
            </w:r>
            <w:r>
              <w:rPr>
                <w:rFonts w:ascii="宋体" w:eastAsia="宋体" w:hAnsi="宋体"/>
                <w:sz w:val="24"/>
              </w:rPr>
              <w:t>.</w:t>
            </w:r>
            <w:r w:rsidR="001C5B9D">
              <w:rPr>
                <w:rFonts w:ascii="宋体" w:eastAsia="宋体" w:hAnsi="宋体"/>
                <w:sz w:val="24"/>
              </w:rPr>
              <w:t>2</w:t>
            </w:r>
          </w:p>
        </w:tc>
        <w:tc>
          <w:tcPr>
            <w:tcW w:w="1829"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火星及火花探测仪</w:t>
            </w:r>
          </w:p>
        </w:tc>
        <w:tc>
          <w:tcPr>
            <w:tcW w:w="2851"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安装于主管路三级过滤进口前</w:t>
            </w:r>
          </w:p>
        </w:tc>
        <w:tc>
          <w:tcPr>
            <w:tcW w:w="84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套</w:t>
            </w:r>
          </w:p>
        </w:tc>
        <w:tc>
          <w:tcPr>
            <w:tcW w:w="850"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1</w:t>
            </w:r>
          </w:p>
        </w:tc>
        <w:tc>
          <w:tcPr>
            <w:tcW w:w="1276" w:type="dxa"/>
            <w:vAlign w:val="center"/>
          </w:tcPr>
          <w:p w:rsidR="0027251C" w:rsidRPr="00DC48F2" w:rsidRDefault="0027251C" w:rsidP="00DD04C9">
            <w:pPr>
              <w:spacing w:line="360" w:lineRule="auto"/>
              <w:jc w:val="center"/>
              <w:rPr>
                <w:rFonts w:ascii="宋体" w:eastAsia="宋体" w:hAnsi="宋体"/>
                <w:sz w:val="24"/>
              </w:rPr>
            </w:pPr>
            <w:r>
              <w:rPr>
                <w:rFonts w:ascii="宋体" w:eastAsia="宋体" w:hAnsi="宋体" w:hint="eastAsia"/>
                <w:sz w:val="24"/>
              </w:rPr>
              <w:t>国内名优</w:t>
            </w:r>
          </w:p>
        </w:tc>
        <w:tc>
          <w:tcPr>
            <w:tcW w:w="2132" w:type="dxa"/>
            <w:vAlign w:val="center"/>
          </w:tcPr>
          <w:p w:rsidR="0027251C" w:rsidRPr="0014394D" w:rsidRDefault="0014394D" w:rsidP="00DD04C9">
            <w:pPr>
              <w:spacing w:line="360" w:lineRule="auto"/>
              <w:jc w:val="center"/>
              <w:rPr>
                <w:rFonts w:ascii="宋体" w:eastAsia="宋体" w:hAnsi="宋体"/>
                <w:sz w:val="24"/>
                <w:highlight w:val="lightGray"/>
              </w:rPr>
            </w:pPr>
            <w:r w:rsidRPr="0014394D">
              <w:rPr>
                <w:rFonts w:ascii="宋体" w:eastAsia="宋体" w:hAnsi="宋体" w:hint="eastAsia"/>
                <w:sz w:val="24"/>
                <w:highlight w:val="lightGray"/>
              </w:rPr>
              <w:t>与搬迁合同协调进行</w:t>
            </w:r>
            <w:r w:rsidR="00C77697">
              <w:rPr>
                <w:rFonts w:ascii="宋体" w:eastAsia="宋体" w:hAnsi="宋体" w:hint="eastAsia"/>
                <w:sz w:val="24"/>
                <w:highlight w:val="lightGray"/>
              </w:rPr>
              <w:t>，包括电源接取</w:t>
            </w:r>
          </w:p>
        </w:tc>
      </w:tr>
      <w:tr w:rsidR="0027251C" w:rsidTr="001C5B9D">
        <w:trPr>
          <w:jc w:val="center"/>
        </w:trPr>
        <w:tc>
          <w:tcPr>
            <w:tcW w:w="993" w:type="dxa"/>
            <w:vAlign w:val="center"/>
          </w:tcPr>
          <w:p w:rsidR="0027251C" w:rsidRDefault="0027251C" w:rsidP="00DD04C9">
            <w:pPr>
              <w:spacing w:line="360" w:lineRule="auto"/>
              <w:jc w:val="center"/>
              <w:rPr>
                <w:rFonts w:ascii="宋体" w:eastAsia="宋体" w:hAnsi="宋体"/>
                <w:b/>
                <w:sz w:val="24"/>
              </w:rPr>
            </w:pPr>
            <w:r>
              <w:rPr>
                <w:rFonts w:ascii="宋体" w:eastAsia="宋体" w:hAnsi="宋体" w:hint="eastAsia"/>
                <w:b/>
                <w:sz w:val="24"/>
              </w:rPr>
              <w:t>二</w:t>
            </w:r>
          </w:p>
        </w:tc>
        <w:tc>
          <w:tcPr>
            <w:tcW w:w="1829" w:type="dxa"/>
            <w:vAlign w:val="center"/>
          </w:tcPr>
          <w:p w:rsidR="0027251C" w:rsidRDefault="0027251C" w:rsidP="00DD04C9">
            <w:pPr>
              <w:spacing w:line="360" w:lineRule="auto"/>
              <w:jc w:val="center"/>
              <w:rPr>
                <w:rFonts w:ascii="宋体" w:eastAsia="宋体" w:hAnsi="宋体"/>
                <w:b/>
                <w:sz w:val="24"/>
              </w:rPr>
            </w:pPr>
            <w:r>
              <w:rPr>
                <w:rFonts w:ascii="宋体" w:eastAsia="宋体" w:hAnsi="宋体" w:hint="eastAsia"/>
                <w:b/>
                <w:sz w:val="24"/>
              </w:rPr>
              <w:t>三级过滤系统</w:t>
            </w:r>
          </w:p>
        </w:tc>
        <w:tc>
          <w:tcPr>
            <w:tcW w:w="2851" w:type="dxa"/>
            <w:vAlign w:val="center"/>
          </w:tcPr>
          <w:p w:rsidR="0027251C" w:rsidRDefault="0027251C" w:rsidP="00DD04C9">
            <w:pPr>
              <w:spacing w:line="360" w:lineRule="auto"/>
              <w:jc w:val="center"/>
              <w:rPr>
                <w:rFonts w:ascii="宋体" w:eastAsia="宋体" w:hAnsi="宋体"/>
                <w:sz w:val="24"/>
              </w:rPr>
            </w:pPr>
          </w:p>
        </w:tc>
        <w:tc>
          <w:tcPr>
            <w:tcW w:w="843" w:type="dxa"/>
            <w:vAlign w:val="center"/>
          </w:tcPr>
          <w:p w:rsidR="0027251C" w:rsidRDefault="0027251C" w:rsidP="00DD04C9">
            <w:pPr>
              <w:spacing w:line="360" w:lineRule="auto"/>
              <w:jc w:val="center"/>
              <w:rPr>
                <w:rFonts w:ascii="宋体" w:eastAsia="宋体" w:hAnsi="宋体"/>
                <w:sz w:val="24"/>
              </w:rPr>
            </w:pPr>
          </w:p>
        </w:tc>
        <w:tc>
          <w:tcPr>
            <w:tcW w:w="850" w:type="dxa"/>
            <w:vAlign w:val="center"/>
          </w:tcPr>
          <w:p w:rsidR="0027251C" w:rsidRDefault="0027251C" w:rsidP="00DD04C9">
            <w:pPr>
              <w:spacing w:line="360" w:lineRule="auto"/>
              <w:jc w:val="center"/>
              <w:rPr>
                <w:rFonts w:ascii="宋体" w:eastAsia="宋体" w:hAnsi="宋体"/>
                <w:sz w:val="24"/>
              </w:rPr>
            </w:pPr>
          </w:p>
        </w:tc>
        <w:tc>
          <w:tcPr>
            <w:tcW w:w="1276" w:type="dxa"/>
            <w:vAlign w:val="center"/>
          </w:tcPr>
          <w:p w:rsidR="0027251C" w:rsidRDefault="0027251C" w:rsidP="00DD04C9">
            <w:pPr>
              <w:spacing w:line="360" w:lineRule="auto"/>
              <w:jc w:val="center"/>
              <w:rPr>
                <w:rFonts w:ascii="宋体" w:eastAsia="宋体" w:hAnsi="宋体"/>
                <w:sz w:val="24"/>
              </w:rPr>
            </w:pPr>
          </w:p>
        </w:tc>
        <w:tc>
          <w:tcPr>
            <w:tcW w:w="2132" w:type="dxa"/>
            <w:vAlign w:val="center"/>
          </w:tcPr>
          <w:p w:rsidR="0027251C" w:rsidRDefault="00C77697" w:rsidP="00DD04C9">
            <w:pPr>
              <w:spacing w:line="360" w:lineRule="auto"/>
              <w:jc w:val="center"/>
              <w:rPr>
                <w:rFonts w:ascii="宋体" w:eastAsia="宋体" w:hAnsi="宋体"/>
                <w:sz w:val="24"/>
              </w:rPr>
            </w:pPr>
            <w:r w:rsidRPr="00C77697">
              <w:rPr>
                <w:rFonts w:ascii="宋体" w:eastAsia="宋体" w:hAnsi="宋体" w:hint="eastAsia"/>
                <w:sz w:val="24"/>
                <w:highlight w:val="lightGray"/>
              </w:rPr>
              <w:t>不包括平台吊装就位</w:t>
            </w:r>
          </w:p>
        </w:tc>
      </w:tr>
      <w:tr w:rsidR="00F729B1" w:rsidTr="00DD04C9">
        <w:trPr>
          <w:jc w:val="center"/>
        </w:trPr>
        <w:tc>
          <w:tcPr>
            <w:tcW w:w="993"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2.1</w:t>
            </w:r>
          </w:p>
        </w:tc>
        <w:tc>
          <w:tcPr>
            <w:tcW w:w="182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箱体</w:t>
            </w:r>
          </w:p>
        </w:tc>
        <w:tc>
          <w:tcPr>
            <w:tcW w:w="2851"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进出口连接形式法兰式，</w:t>
            </w:r>
            <w:r>
              <w:rPr>
                <w:rFonts w:ascii="宋体" w:eastAsia="宋体" w:hAnsi="宋体"/>
                <w:sz w:val="24"/>
              </w:rPr>
              <w:t>Q235</w:t>
            </w:r>
            <w:r>
              <w:rPr>
                <w:rFonts w:ascii="宋体" w:eastAsia="宋体" w:hAnsi="宋体" w:hint="eastAsia"/>
                <w:sz w:val="24"/>
              </w:rPr>
              <w:t>,δ</w:t>
            </w:r>
            <w:r>
              <w:rPr>
                <w:rFonts w:ascii="宋体" w:eastAsia="宋体" w:hAnsi="宋体"/>
                <w:sz w:val="24"/>
              </w:rPr>
              <w:t>3</w:t>
            </w:r>
            <w:r>
              <w:rPr>
                <w:rFonts w:ascii="宋体" w:eastAsia="宋体" w:hAnsi="宋体" w:hint="eastAsia"/>
                <w:sz w:val="24"/>
              </w:rPr>
              <w:t>mm，外型尺寸：3400*</w:t>
            </w:r>
            <w:r>
              <w:rPr>
                <w:rFonts w:ascii="宋体" w:eastAsia="宋体" w:hAnsi="宋体"/>
                <w:sz w:val="24"/>
              </w:rPr>
              <w:t>3600</w:t>
            </w:r>
            <w:r>
              <w:rPr>
                <w:rFonts w:ascii="宋体" w:eastAsia="宋体" w:hAnsi="宋体" w:hint="eastAsia"/>
                <w:sz w:val="24"/>
              </w:rPr>
              <w:t>*</w:t>
            </w:r>
            <w:r>
              <w:rPr>
                <w:rFonts w:ascii="宋体" w:eastAsia="宋体" w:hAnsi="宋体"/>
                <w:sz w:val="24"/>
              </w:rPr>
              <w:t>4200</w:t>
            </w:r>
            <w:r>
              <w:rPr>
                <w:rFonts w:ascii="宋体" w:eastAsia="宋体" w:hAnsi="宋体" w:hint="eastAsia"/>
                <w:sz w:val="24"/>
              </w:rPr>
              <w:t>mm（暂定），处理风量Q=1</w:t>
            </w:r>
            <w:r>
              <w:rPr>
                <w:rFonts w:ascii="宋体" w:eastAsia="宋体" w:hAnsi="宋体"/>
                <w:sz w:val="24"/>
              </w:rPr>
              <w:t>2</w:t>
            </w:r>
            <w:r>
              <w:rPr>
                <w:rFonts w:ascii="宋体" w:eastAsia="宋体" w:hAnsi="宋体" w:hint="eastAsia"/>
                <w:sz w:val="24"/>
              </w:rPr>
              <w:t>0000m³/h，过滤形式：G4+F7+F9，含检修门等，箱体过滤风速≤</w:t>
            </w:r>
            <w:r>
              <w:rPr>
                <w:rFonts w:ascii="宋体" w:eastAsia="宋体" w:hAnsi="宋体"/>
                <w:sz w:val="24"/>
              </w:rPr>
              <w:t>2.5</w:t>
            </w:r>
            <w:r>
              <w:rPr>
                <w:rFonts w:ascii="宋体" w:eastAsia="宋体" w:hAnsi="宋体" w:hint="eastAsia"/>
                <w:sz w:val="24"/>
              </w:rPr>
              <w:t>m</w:t>
            </w:r>
            <w:r>
              <w:rPr>
                <w:rFonts w:ascii="宋体" w:eastAsia="宋体" w:hAnsi="宋体"/>
                <w:sz w:val="24"/>
              </w:rPr>
              <w:t>/</w:t>
            </w:r>
            <w:r>
              <w:rPr>
                <w:rFonts w:ascii="宋体" w:eastAsia="宋体" w:hAnsi="宋体" w:hint="eastAsia"/>
                <w:sz w:val="24"/>
              </w:rPr>
              <w:t>s</w:t>
            </w:r>
          </w:p>
        </w:tc>
        <w:tc>
          <w:tcPr>
            <w:tcW w:w="843"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套</w:t>
            </w:r>
          </w:p>
        </w:tc>
        <w:tc>
          <w:tcPr>
            <w:tcW w:w="850"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1</w:t>
            </w:r>
          </w:p>
        </w:tc>
        <w:tc>
          <w:tcPr>
            <w:tcW w:w="1276"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厂家自制</w:t>
            </w:r>
          </w:p>
        </w:tc>
        <w:tc>
          <w:tcPr>
            <w:tcW w:w="2132"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本次增加</w:t>
            </w:r>
          </w:p>
        </w:tc>
      </w:tr>
      <w:tr w:rsidR="00F729B1" w:rsidTr="00DD04C9">
        <w:trPr>
          <w:jc w:val="center"/>
        </w:trPr>
        <w:tc>
          <w:tcPr>
            <w:tcW w:w="993"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2.2</w:t>
            </w:r>
          </w:p>
        </w:tc>
        <w:tc>
          <w:tcPr>
            <w:tcW w:w="1829" w:type="dxa"/>
          </w:tcPr>
          <w:p w:rsidR="00F729B1" w:rsidRDefault="00F729B1" w:rsidP="00F729B1">
            <w:pPr>
              <w:spacing w:line="360" w:lineRule="auto"/>
              <w:jc w:val="center"/>
              <w:rPr>
                <w:rFonts w:ascii="宋体" w:eastAsia="宋体" w:hAnsi="宋体"/>
                <w:sz w:val="24"/>
              </w:rPr>
            </w:pPr>
            <w:r>
              <w:rPr>
                <w:rFonts w:ascii="宋体" w:eastAsia="宋体" w:hAnsi="宋体"/>
                <w:sz w:val="24"/>
              </w:rPr>
              <w:t>G4</w:t>
            </w:r>
            <w:r>
              <w:rPr>
                <w:rFonts w:ascii="宋体" w:eastAsia="宋体" w:hAnsi="宋体" w:hint="eastAsia"/>
                <w:sz w:val="24"/>
              </w:rPr>
              <w:t>过滤玻璃纤维</w:t>
            </w:r>
          </w:p>
        </w:tc>
        <w:tc>
          <w:tcPr>
            <w:tcW w:w="2851"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材质：玻璃纤维，耐温＞9</w:t>
            </w:r>
            <w:r>
              <w:rPr>
                <w:rFonts w:ascii="宋体" w:eastAsia="宋体" w:hAnsi="宋体"/>
                <w:sz w:val="24"/>
              </w:rPr>
              <w:t>0</w:t>
            </w:r>
            <w:r>
              <w:rPr>
                <w:rFonts w:ascii="宋体" w:eastAsia="宋体" w:hAnsi="宋体" w:hint="eastAsia"/>
                <w:sz w:val="24"/>
              </w:rPr>
              <w:t>℃，框架材质：碳钢镀锌，尺寸：59</w:t>
            </w:r>
            <w:r>
              <w:rPr>
                <w:rFonts w:ascii="宋体" w:eastAsia="宋体" w:hAnsi="宋体"/>
                <w:sz w:val="24"/>
              </w:rPr>
              <w:t>2</w:t>
            </w:r>
            <w:r>
              <w:rPr>
                <w:rFonts w:ascii="宋体" w:eastAsia="宋体" w:hAnsi="宋体" w:hint="eastAsia"/>
                <w:sz w:val="24"/>
              </w:rPr>
              <w:t>*595*46，板式，安装型式：框架整体式，抽拉更换。</w:t>
            </w:r>
          </w:p>
        </w:tc>
        <w:tc>
          <w:tcPr>
            <w:tcW w:w="843"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平方</w:t>
            </w:r>
          </w:p>
        </w:tc>
        <w:tc>
          <w:tcPr>
            <w:tcW w:w="850" w:type="dxa"/>
          </w:tcPr>
          <w:p w:rsidR="00F729B1" w:rsidRDefault="00F729B1" w:rsidP="00F729B1">
            <w:pPr>
              <w:spacing w:line="360" w:lineRule="auto"/>
              <w:jc w:val="center"/>
              <w:rPr>
                <w:rFonts w:ascii="宋体" w:eastAsia="宋体" w:hAnsi="宋体"/>
                <w:sz w:val="24"/>
              </w:rPr>
            </w:pPr>
            <w:r>
              <w:rPr>
                <w:rFonts w:ascii="宋体" w:eastAsia="宋体" w:hAnsi="宋体"/>
                <w:sz w:val="24"/>
              </w:rPr>
              <w:t>40</w:t>
            </w:r>
          </w:p>
        </w:tc>
        <w:tc>
          <w:tcPr>
            <w:tcW w:w="1276"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国内名优</w:t>
            </w:r>
          </w:p>
        </w:tc>
        <w:tc>
          <w:tcPr>
            <w:tcW w:w="2132" w:type="dxa"/>
            <w:vAlign w:val="center"/>
          </w:tcPr>
          <w:p w:rsidR="00F729B1" w:rsidRDefault="00F729B1" w:rsidP="00F729B1">
            <w:pPr>
              <w:spacing w:line="360" w:lineRule="auto"/>
              <w:jc w:val="center"/>
              <w:rPr>
                <w:rFonts w:ascii="宋体" w:eastAsia="宋体" w:hAnsi="宋体"/>
                <w:sz w:val="24"/>
              </w:rPr>
            </w:pPr>
          </w:p>
        </w:tc>
      </w:tr>
      <w:tr w:rsidR="00F729B1" w:rsidTr="00DD04C9">
        <w:trPr>
          <w:jc w:val="center"/>
        </w:trPr>
        <w:tc>
          <w:tcPr>
            <w:tcW w:w="993"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2</w:t>
            </w:r>
            <w:r>
              <w:rPr>
                <w:rFonts w:ascii="宋体" w:eastAsia="宋体" w:hAnsi="宋体"/>
                <w:sz w:val="24"/>
              </w:rPr>
              <w:t>.3</w:t>
            </w:r>
          </w:p>
        </w:tc>
        <w:tc>
          <w:tcPr>
            <w:tcW w:w="182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F7滤袋</w:t>
            </w:r>
          </w:p>
        </w:tc>
        <w:tc>
          <w:tcPr>
            <w:tcW w:w="2851" w:type="dxa"/>
          </w:tcPr>
          <w:p w:rsidR="00F729B1" w:rsidRDefault="00F729B1" w:rsidP="00F729B1">
            <w:pPr>
              <w:spacing w:line="360" w:lineRule="auto"/>
              <w:jc w:val="left"/>
              <w:rPr>
                <w:rFonts w:ascii="宋体" w:eastAsia="宋体" w:hAnsi="宋体"/>
                <w:sz w:val="24"/>
              </w:rPr>
            </w:pPr>
            <w:r>
              <w:rPr>
                <w:rFonts w:ascii="宋体" w:eastAsia="宋体" w:hAnsi="宋体" w:hint="eastAsia"/>
                <w:sz w:val="24"/>
              </w:rPr>
              <w:t>外型尺寸：59</w:t>
            </w:r>
            <w:r>
              <w:rPr>
                <w:rFonts w:ascii="宋体" w:eastAsia="宋体" w:hAnsi="宋体"/>
                <w:sz w:val="24"/>
              </w:rPr>
              <w:t>2</w:t>
            </w:r>
            <w:r>
              <w:rPr>
                <w:rFonts w:ascii="宋体" w:eastAsia="宋体" w:hAnsi="宋体" w:hint="eastAsia"/>
                <w:sz w:val="24"/>
              </w:rPr>
              <w:t>*59</w:t>
            </w:r>
            <w:r>
              <w:rPr>
                <w:rFonts w:ascii="宋体" w:eastAsia="宋体" w:hAnsi="宋体"/>
                <w:sz w:val="24"/>
              </w:rPr>
              <w:t>2</w:t>
            </w:r>
            <w:r>
              <w:rPr>
                <w:rFonts w:ascii="宋体" w:eastAsia="宋体" w:hAnsi="宋体" w:hint="eastAsia"/>
                <w:sz w:val="24"/>
              </w:rPr>
              <w:t>*600，材质：合</w:t>
            </w:r>
            <w:r>
              <w:rPr>
                <w:rFonts w:ascii="宋体" w:eastAsia="宋体" w:hAnsi="宋体" w:hint="eastAsia"/>
                <w:sz w:val="24"/>
              </w:rPr>
              <w:lastRenderedPageBreak/>
              <w:t>成纤维，耐温＞90℃，抗静电，框架材质：铝合金，安装型式：框架整体式，抽拉更换。单套处理风量：2500m³/h，每套由6条布袋组成。</w:t>
            </w:r>
          </w:p>
        </w:tc>
        <w:tc>
          <w:tcPr>
            <w:tcW w:w="843"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lastRenderedPageBreak/>
              <w:t>套</w:t>
            </w:r>
          </w:p>
        </w:tc>
        <w:tc>
          <w:tcPr>
            <w:tcW w:w="850" w:type="dxa"/>
          </w:tcPr>
          <w:p w:rsidR="00F729B1" w:rsidRDefault="00F729B1" w:rsidP="00F729B1">
            <w:pPr>
              <w:spacing w:line="360" w:lineRule="auto"/>
              <w:jc w:val="center"/>
              <w:rPr>
                <w:rFonts w:ascii="宋体" w:eastAsia="宋体" w:hAnsi="宋体"/>
                <w:sz w:val="24"/>
              </w:rPr>
            </w:pPr>
            <w:r>
              <w:rPr>
                <w:rFonts w:ascii="宋体" w:eastAsia="宋体" w:hAnsi="宋体"/>
                <w:sz w:val="24"/>
              </w:rPr>
              <w:t>48</w:t>
            </w:r>
          </w:p>
        </w:tc>
        <w:tc>
          <w:tcPr>
            <w:tcW w:w="1276"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国内名优</w:t>
            </w:r>
          </w:p>
        </w:tc>
        <w:tc>
          <w:tcPr>
            <w:tcW w:w="2132" w:type="dxa"/>
            <w:vAlign w:val="center"/>
          </w:tcPr>
          <w:p w:rsidR="00F729B1" w:rsidRDefault="00F729B1" w:rsidP="00F729B1">
            <w:pPr>
              <w:spacing w:line="360" w:lineRule="auto"/>
              <w:jc w:val="center"/>
              <w:rPr>
                <w:rFonts w:ascii="宋体" w:eastAsia="宋体" w:hAnsi="宋体"/>
                <w:sz w:val="24"/>
              </w:rPr>
            </w:pPr>
          </w:p>
        </w:tc>
      </w:tr>
      <w:tr w:rsidR="00F729B1" w:rsidTr="00DD04C9">
        <w:trPr>
          <w:jc w:val="center"/>
        </w:trPr>
        <w:tc>
          <w:tcPr>
            <w:tcW w:w="993"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lastRenderedPageBreak/>
              <w:t>2.4</w:t>
            </w:r>
          </w:p>
        </w:tc>
        <w:tc>
          <w:tcPr>
            <w:tcW w:w="182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F9滤袋</w:t>
            </w:r>
          </w:p>
        </w:tc>
        <w:tc>
          <w:tcPr>
            <w:tcW w:w="2851"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外型尺寸：59</w:t>
            </w:r>
            <w:r>
              <w:rPr>
                <w:rFonts w:ascii="宋体" w:eastAsia="宋体" w:hAnsi="宋体"/>
                <w:sz w:val="24"/>
              </w:rPr>
              <w:t>2</w:t>
            </w:r>
            <w:r>
              <w:rPr>
                <w:rFonts w:ascii="宋体" w:eastAsia="宋体" w:hAnsi="宋体" w:hint="eastAsia"/>
                <w:sz w:val="24"/>
              </w:rPr>
              <w:t>*59</w:t>
            </w:r>
            <w:r>
              <w:rPr>
                <w:rFonts w:ascii="宋体" w:eastAsia="宋体" w:hAnsi="宋体"/>
                <w:sz w:val="24"/>
              </w:rPr>
              <w:t>2</w:t>
            </w:r>
            <w:r>
              <w:rPr>
                <w:rFonts w:ascii="宋体" w:eastAsia="宋体" w:hAnsi="宋体" w:hint="eastAsia"/>
                <w:sz w:val="24"/>
              </w:rPr>
              <w:t>*600，材质：合成纤维，耐温＞90℃框架材质：镀锌碳钢，安装型式：框架整体式，抽拉更换。单套处理风量：2500m³/h，每套由6条布袋组成。</w:t>
            </w:r>
          </w:p>
        </w:tc>
        <w:tc>
          <w:tcPr>
            <w:tcW w:w="843"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套</w:t>
            </w:r>
          </w:p>
        </w:tc>
        <w:tc>
          <w:tcPr>
            <w:tcW w:w="850" w:type="dxa"/>
          </w:tcPr>
          <w:p w:rsidR="00F729B1" w:rsidRDefault="00F729B1" w:rsidP="00F729B1">
            <w:pPr>
              <w:spacing w:line="360" w:lineRule="auto"/>
              <w:jc w:val="center"/>
              <w:rPr>
                <w:rFonts w:ascii="宋体" w:eastAsia="宋体" w:hAnsi="宋体"/>
                <w:sz w:val="24"/>
              </w:rPr>
            </w:pPr>
            <w:r>
              <w:rPr>
                <w:rFonts w:ascii="宋体" w:eastAsia="宋体" w:hAnsi="宋体"/>
                <w:sz w:val="24"/>
              </w:rPr>
              <w:t>48</w:t>
            </w:r>
          </w:p>
        </w:tc>
        <w:tc>
          <w:tcPr>
            <w:tcW w:w="1276"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国内名优</w:t>
            </w:r>
          </w:p>
        </w:tc>
        <w:tc>
          <w:tcPr>
            <w:tcW w:w="2132" w:type="dxa"/>
            <w:vAlign w:val="center"/>
          </w:tcPr>
          <w:p w:rsidR="00F729B1" w:rsidRDefault="00F729B1" w:rsidP="00F729B1">
            <w:pPr>
              <w:spacing w:line="360" w:lineRule="auto"/>
              <w:jc w:val="center"/>
              <w:rPr>
                <w:rFonts w:ascii="宋体" w:eastAsia="宋体" w:hAnsi="宋体"/>
                <w:sz w:val="24"/>
              </w:rPr>
            </w:pPr>
          </w:p>
        </w:tc>
      </w:tr>
      <w:tr w:rsidR="00F729B1" w:rsidTr="00DD04C9">
        <w:trPr>
          <w:jc w:val="center"/>
        </w:trPr>
        <w:tc>
          <w:tcPr>
            <w:tcW w:w="993" w:type="dxa"/>
            <w:vAlign w:val="center"/>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2.5</w:t>
            </w:r>
          </w:p>
        </w:tc>
        <w:tc>
          <w:tcPr>
            <w:tcW w:w="1829"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差压变送器</w:t>
            </w:r>
          </w:p>
        </w:tc>
        <w:tc>
          <w:tcPr>
            <w:tcW w:w="2851"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w:t>
            </w:r>
            <w:r>
              <w:rPr>
                <w:rFonts w:ascii="宋体" w:eastAsia="宋体" w:hAnsi="宋体"/>
                <w:sz w:val="24"/>
              </w:rPr>
              <w:t>1</w:t>
            </w:r>
            <w:r>
              <w:rPr>
                <w:rFonts w:ascii="宋体" w:eastAsia="宋体" w:hAnsi="宋体" w:hint="eastAsia"/>
                <w:sz w:val="24"/>
              </w:rPr>
              <w:t>000pa</w:t>
            </w:r>
            <w:r>
              <w:rPr>
                <w:rFonts w:ascii="宋体" w:eastAsia="宋体" w:hAnsi="宋体"/>
                <w:sz w:val="24"/>
              </w:rPr>
              <w:t>-0</w:t>
            </w:r>
            <w:r>
              <w:rPr>
                <w:rFonts w:ascii="宋体" w:eastAsia="宋体" w:hAnsi="宋体" w:hint="eastAsia"/>
                <w:sz w:val="24"/>
              </w:rPr>
              <w:t>，安装型式：法兰式，4-20ma信号输出，DC24V供电，分别安装于G4、F7、F9滤袋前后</w:t>
            </w:r>
          </w:p>
        </w:tc>
        <w:tc>
          <w:tcPr>
            <w:tcW w:w="843"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件</w:t>
            </w:r>
          </w:p>
        </w:tc>
        <w:tc>
          <w:tcPr>
            <w:tcW w:w="850" w:type="dxa"/>
          </w:tcPr>
          <w:p w:rsidR="00F729B1" w:rsidRDefault="00F729B1" w:rsidP="00F729B1">
            <w:pPr>
              <w:spacing w:line="360" w:lineRule="auto"/>
              <w:jc w:val="center"/>
              <w:rPr>
                <w:rFonts w:ascii="宋体" w:eastAsia="宋体" w:hAnsi="宋体"/>
                <w:sz w:val="24"/>
              </w:rPr>
            </w:pPr>
            <w:r>
              <w:rPr>
                <w:rFonts w:ascii="宋体" w:eastAsia="宋体" w:hAnsi="宋体"/>
                <w:sz w:val="24"/>
              </w:rPr>
              <w:t>3</w:t>
            </w:r>
          </w:p>
        </w:tc>
        <w:tc>
          <w:tcPr>
            <w:tcW w:w="1276" w:type="dxa"/>
          </w:tcPr>
          <w:p w:rsidR="00F729B1" w:rsidRDefault="00F729B1" w:rsidP="00F729B1">
            <w:pPr>
              <w:spacing w:line="360" w:lineRule="auto"/>
              <w:jc w:val="center"/>
              <w:rPr>
                <w:rFonts w:ascii="宋体" w:eastAsia="宋体" w:hAnsi="宋体"/>
                <w:sz w:val="24"/>
              </w:rPr>
            </w:pPr>
            <w:r>
              <w:rPr>
                <w:rFonts w:ascii="宋体" w:eastAsia="宋体" w:hAnsi="宋体" w:hint="eastAsia"/>
                <w:sz w:val="24"/>
              </w:rPr>
              <w:t>国内名优</w:t>
            </w:r>
          </w:p>
        </w:tc>
        <w:tc>
          <w:tcPr>
            <w:tcW w:w="2132" w:type="dxa"/>
            <w:vAlign w:val="center"/>
          </w:tcPr>
          <w:p w:rsidR="00F729B1" w:rsidRDefault="00F729B1" w:rsidP="00F729B1">
            <w:pPr>
              <w:spacing w:line="360" w:lineRule="auto"/>
              <w:jc w:val="center"/>
              <w:rPr>
                <w:rFonts w:ascii="宋体" w:eastAsia="宋体" w:hAnsi="宋体"/>
                <w:sz w:val="24"/>
              </w:rPr>
            </w:pPr>
          </w:p>
        </w:tc>
      </w:tr>
      <w:tr w:rsidR="0027251C" w:rsidTr="001C5B9D">
        <w:trPr>
          <w:jc w:val="center"/>
        </w:trPr>
        <w:tc>
          <w:tcPr>
            <w:tcW w:w="99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2</w:t>
            </w:r>
            <w:r>
              <w:rPr>
                <w:rFonts w:ascii="宋体" w:eastAsia="宋体" w:hAnsi="宋体"/>
                <w:sz w:val="24"/>
              </w:rPr>
              <w:t>.6</w:t>
            </w:r>
          </w:p>
        </w:tc>
        <w:tc>
          <w:tcPr>
            <w:tcW w:w="1829"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消防喷淋装置</w:t>
            </w:r>
          </w:p>
        </w:tc>
        <w:tc>
          <w:tcPr>
            <w:tcW w:w="2851"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内部使用螺旋喷头，设备内部消防管路使用3</w:t>
            </w:r>
            <w:r>
              <w:rPr>
                <w:rFonts w:ascii="宋体" w:eastAsia="宋体" w:hAnsi="宋体"/>
                <w:sz w:val="24"/>
              </w:rPr>
              <w:t>04</w:t>
            </w:r>
            <w:r>
              <w:rPr>
                <w:rFonts w:ascii="宋体" w:eastAsia="宋体" w:hAnsi="宋体" w:hint="eastAsia"/>
                <w:sz w:val="24"/>
              </w:rPr>
              <w:t>材质，设备外使用碳钢。室外管路需进行保温处理。铝板保温。</w:t>
            </w:r>
          </w:p>
        </w:tc>
        <w:tc>
          <w:tcPr>
            <w:tcW w:w="84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套</w:t>
            </w:r>
          </w:p>
        </w:tc>
        <w:tc>
          <w:tcPr>
            <w:tcW w:w="850"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1</w:t>
            </w:r>
          </w:p>
        </w:tc>
        <w:tc>
          <w:tcPr>
            <w:tcW w:w="1276"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厂家自制</w:t>
            </w:r>
          </w:p>
        </w:tc>
        <w:tc>
          <w:tcPr>
            <w:tcW w:w="2132" w:type="dxa"/>
            <w:vAlign w:val="center"/>
          </w:tcPr>
          <w:p w:rsidR="0027251C" w:rsidRDefault="0027251C" w:rsidP="00DD04C9">
            <w:pPr>
              <w:spacing w:line="360" w:lineRule="auto"/>
              <w:jc w:val="center"/>
              <w:rPr>
                <w:rFonts w:ascii="宋体" w:eastAsia="宋体" w:hAnsi="宋体"/>
                <w:sz w:val="24"/>
              </w:rPr>
            </w:pPr>
          </w:p>
        </w:tc>
      </w:tr>
      <w:tr w:rsidR="0027251C" w:rsidTr="001C5B9D">
        <w:trPr>
          <w:jc w:val="center"/>
        </w:trPr>
        <w:tc>
          <w:tcPr>
            <w:tcW w:w="99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2</w:t>
            </w:r>
            <w:r>
              <w:rPr>
                <w:rFonts w:ascii="宋体" w:eastAsia="宋体" w:hAnsi="宋体"/>
                <w:sz w:val="24"/>
              </w:rPr>
              <w:t>.7</w:t>
            </w:r>
          </w:p>
        </w:tc>
        <w:tc>
          <w:tcPr>
            <w:tcW w:w="1829"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消防管路阀门</w:t>
            </w:r>
          </w:p>
        </w:tc>
        <w:tc>
          <w:tcPr>
            <w:tcW w:w="2851"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管道配置手动闸阀及电动阀门与火星火花探测仪连锁控制。</w:t>
            </w:r>
          </w:p>
        </w:tc>
        <w:tc>
          <w:tcPr>
            <w:tcW w:w="84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套</w:t>
            </w:r>
          </w:p>
        </w:tc>
        <w:tc>
          <w:tcPr>
            <w:tcW w:w="850"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1</w:t>
            </w:r>
          </w:p>
        </w:tc>
        <w:tc>
          <w:tcPr>
            <w:tcW w:w="1276"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国内名优</w:t>
            </w:r>
          </w:p>
        </w:tc>
        <w:tc>
          <w:tcPr>
            <w:tcW w:w="2132" w:type="dxa"/>
            <w:vAlign w:val="center"/>
          </w:tcPr>
          <w:p w:rsidR="0027251C" w:rsidRDefault="0027251C" w:rsidP="00DD04C9">
            <w:pPr>
              <w:spacing w:line="360" w:lineRule="auto"/>
              <w:jc w:val="center"/>
              <w:rPr>
                <w:rFonts w:ascii="宋体" w:eastAsia="宋体" w:hAnsi="宋体"/>
                <w:sz w:val="24"/>
              </w:rPr>
            </w:pPr>
          </w:p>
        </w:tc>
      </w:tr>
      <w:tr w:rsidR="0027251C" w:rsidTr="001C5B9D">
        <w:trPr>
          <w:jc w:val="center"/>
        </w:trPr>
        <w:tc>
          <w:tcPr>
            <w:tcW w:w="993" w:type="dxa"/>
            <w:vAlign w:val="center"/>
          </w:tcPr>
          <w:p w:rsidR="0027251C" w:rsidRDefault="0027251C" w:rsidP="00DD04C9">
            <w:pPr>
              <w:spacing w:line="360" w:lineRule="auto"/>
              <w:jc w:val="center"/>
              <w:rPr>
                <w:rFonts w:ascii="宋体" w:eastAsia="宋体" w:hAnsi="宋体"/>
                <w:b/>
                <w:sz w:val="24"/>
              </w:rPr>
            </w:pPr>
            <w:r>
              <w:rPr>
                <w:rFonts w:ascii="宋体" w:eastAsia="宋体" w:hAnsi="宋体" w:hint="eastAsia"/>
                <w:b/>
                <w:sz w:val="24"/>
              </w:rPr>
              <w:t>三</w:t>
            </w:r>
          </w:p>
        </w:tc>
        <w:tc>
          <w:tcPr>
            <w:tcW w:w="1829" w:type="dxa"/>
            <w:vAlign w:val="center"/>
          </w:tcPr>
          <w:p w:rsidR="0027251C" w:rsidRDefault="0027251C" w:rsidP="00F729B1">
            <w:pPr>
              <w:spacing w:line="360" w:lineRule="auto"/>
              <w:jc w:val="center"/>
              <w:rPr>
                <w:rFonts w:ascii="宋体" w:eastAsia="宋体" w:hAnsi="宋体"/>
                <w:b/>
                <w:sz w:val="24"/>
              </w:rPr>
            </w:pPr>
            <w:r>
              <w:rPr>
                <w:rFonts w:ascii="宋体" w:eastAsia="宋体" w:hAnsi="宋体" w:hint="eastAsia"/>
                <w:b/>
                <w:sz w:val="24"/>
              </w:rPr>
              <w:t>UV光催化系统</w:t>
            </w:r>
          </w:p>
        </w:tc>
        <w:tc>
          <w:tcPr>
            <w:tcW w:w="2851" w:type="dxa"/>
            <w:vAlign w:val="center"/>
          </w:tcPr>
          <w:p w:rsidR="0027251C" w:rsidRPr="000C5C54" w:rsidRDefault="00F729B1" w:rsidP="00DD04C9">
            <w:pPr>
              <w:spacing w:line="360" w:lineRule="auto"/>
              <w:jc w:val="center"/>
              <w:rPr>
                <w:rFonts w:ascii="宋体" w:eastAsia="宋体" w:hAnsi="宋体"/>
                <w:b/>
                <w:sz w:val="24"/>
              </w:rPr>
            </w:pPr>
            <w:r>
              <w:rPr>
                <w:rFonts w:ascii="宋体" w:eastAsia="宋体" w:hAnsi="宋体" w:hint="eastAsia"/>
                <w:b/>
                <w:sz w:val="24"/>
              </w:rPr>
              <w:t>升级改造</w:t>
            </w:r>
          </w:p>
        </w:tc>
        <w:tc>
          <w:tcPr>
            <w:tcW w:w="843" w:type="dxa"/>
            <w:vAlign w:val="center"/>
          </w:tcPr>
          <w:p w:rsidR="0027251C" w:rsidRDefault="0027251C" w:rsidP="00DD04C9">
            <w:pPr>
              <w:spacing w:line="360" w:lineRule="auto"/>
              <w:jc w:val="center"/>
              <w:rPr>
                <w:rFonts w:ascii="宋体" w:eastAsia="宋体" w:hAnsi="宋体"/>
                <w:sz w:val="24"/>
              </w:rPr>
            </w:pPr>
          </w:p>
        </w:tc>
        <w:tc>
          <w:tcPr>
            <w:tcW w:w="850" w:type="dxa"/>
            <w:vAlign w:val="center"/>
          </w:tcPr>
          <w:p w:rsidR="0027251C" w:rsidRDefault="0027251C" w:rsidP="00DD04C9">
            <w:pPr>
              <w:spacing w:line="360" w:lineRule="auto"/>
              <w:jc w:val="center"/>
              <w:rPr>
                <w:rFonts w:ascii="宋体" w:eastAsia="宋体" w:hAnsi="宋体"/>
                <w:sz w:val="24"/>
              </w:rPr>
            </w:pPr>
          </w:p>
        </w:tc>
        <w:tc>
          <w:tcPr>
            <w:tcW w:w="1276" w:type="dxa"/>
            <w:vAlign w:val="center"/>
          </w:tcPr>
          <w:p w:rsidR="0027251C" w:rsidRDefault="0027251C" w:rsidP="00DD04C9">
            <w:pPr>
              <w:spacing w:line="360" w:lineRule="auto"/>
              <w:jc w:val="center"/>
              <w:rPr>
                <w:rFonts w:ascii="宋体" w:eastAsia="宋体" w:hAnsi="宋体"/>
                <w:sz w:val="24"/>
              </w:rPr>
            </w:pPr>
          </w:p>
        </w:tc>
        <w:tc>
          <w:tcPr>
            <w:tcW w:w="2132" w:type="dxa"/>
            <w:vAlign w:val="center"/>
          </w:tcPr>
          <w:p w:rsidR="0027251C" w:rsidRDefault="00C77697" w:rsidP="00DD04C9">
            <w:pPr>
              <w:spacing w:line="360" w:lineRule="auto"/>
              <w:jc w:val="center"/>
              <w:rPr>
                <w:rFonts w:ascii="宋体" w:eastAsia="宋体" w:hAnsi="宋体"/>
                <w:sz w:val="24"/>
              </w:rPr>
            </w:pPr>
            <w:r w:rsidRPr="00C77697">
              <w:rPr>
                <w:rFonts w:ascii="宋体" w:eastAsia="宋体" w:hAnsi="宋体" w:hint="eastAsia"/>
                <w:sz w:val="24"/>
                <w:highlight w:val="lightGray"/>
              </w:rPr>
              <w:t>不包括平台吊装就位</w:t>
            </w:r>
          </w:p>
        </w:tc>
      </w:tr>
      <w:tr w:rsidR="0027251C" w:rsidTr="001C5B9D">
        <w:trPr>
          <w:jc w:val="center"/>
        </w:trPr>
        <w:tc>
          <w:tcPr>
            <w:tcW w:w="99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3.1</w:t>
            </w:r>
          </w:p>
        </w:tc>
        <w:tc>
          <w:tcPr>
            <w:tcW w:w="1829"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壳体</w:t>
            </w:r>
            <w:r w:rsidR="00F729B1">
              <w:rPr>
                <w:rFonts w:ascii="宋体" w:eastAsia="宋体" w:hAnsi="宋体" w:hint="eastAsia"/>
                <w:sz w:val="24"/>
              </w:rPr>
              <w:t>内部清洁</w:t>
            </w:r>
          </w:p>
        </w:tc>
        <w:tc>
          <w:tcPr>
            <w:tcW w:w="2851" w:type="dxa"/>
            <w:vAlign w:val="center"/>
          </w:tcPr>
          <w:p w:rsidR="0027251C" w:rsidRPr="00F729B1" w:rsidRDefault="00F729B1" w:rsidP="00DD04C9">
            <w:pPr>
              <w:spacing w:line="360" w:lineRule="auto"/>
              <w:jc w:val="center"/>
              <w:rPr>
                <w:rFonts w:ascii="宋体" w:eastAsia="宋体" w:hAnsi="宋体"/>
                <w:color w:val="FF0000"/>
                <w:sz w:val="24"/>
              </w:rPr>
            </w:pPr>
            <w:r w:rsidRPr="00F729B1">
              <w:rPr>
                <w:rFonts w:ascii="宋体" w:eastAsia="宋体" w:hAnsi="宋体" w:hint="eastAsia"/>
                <w:sz w:val="24"/>
              </w:rPr>
              <w:t>去掉</w:t>
            </w:r>
            <w:r>
              <w:rPr>
                <w:rFonts w:ascii="宋体" w:eastAsia="宋体" w:hAnsi="宋体" w:hint="eastAsia"/>
                <w:sz w:val="24"/>
              </w:rPr>
              <w:t>原初效过滤棉及碳纤维</w:t>
            </w:r>
          </w:p>
        </w:tc>
        <w:tc>
          <w:tcPr>
            <w:tcW w:w="843" w:type="dxa"/>
            <w:vAlign w:val="center"/>
          </w:tcPr>
          <w:p w:rsidR="0027251C" w:rsidRPr="003D30B0" w:rsidRDefault="0027251C" w:rsidP="00DD04C9">
            <w:pPr>
              <w:spacing w:line="360" w:lineRule="auto"/>
              <w:jc w:val="center"/>
              <w:rPr>
                <w:rFonts w:ascii="宋体" w:eastAsia="宋体" w:hAnsi="宋体"/>
                <w:b/>
                <w:color w:val="FF0000"/>
                <w:sz w:val="24"/>
              </w:rPr>
            </w:pPr>
          </w:p>
        </w:tc>
        <w:tc>
          <w:tcPr>
            <w:tcW w:w="850" w:type="dxa"/>
            <w:vAlign w:val="center"/>
          </w:tcPr>
          <w:p w:rsidR="0027251C" w:rsidRPr="003D30B0" w:rsidRDefault="0027251C" w:rsidP="00DD04C9">
            <w:pPr>
              <w:spacing w:line="360" w:lineRule="auto"/>
              <w:jc w:val="center"/>
              <w:rPr>
                <w:rFonts w:ascii="宋体" w:eastAsia="宋体" w:hAnsi="宋体"/>
                <w:b/>
                <w:color w:val="FF0000"/>
                <w:sz w:val="24"/>
              </w:rPr>
            </w:pPr>
          </w:p>
        </w:tc>
        <w:tc>
          <w:tcPr>
            <w:tcW w:w="1276" w:type="dxa"/>
            <w:vAlign w:val="center"/>
          </w:tcPr>
          <w:p w:rsidR="0027251C" w:rsidRPr="003D30B0" w:rsidRDefault="0027251C" w:rsidP="00DD04C9">
            <w:pPr>
              <w:spacing w:line="360" w:lineRule="auto"/>
              <w:jc w:val="center"/>
              <w:rPr>
                <w:rFonts w:ascii="宋体" w:eastAsia="宋体" w:hAnsi="宋体"/>
                <w:b/>
                <w:color w:val="FF0000"/>
                <w:sz w:val="24"/>
              </w:rPr>
            </w:pPr>
          </w:p>
        </w:tc>
        <w:tc>
          <w:tcPr>
            <w:tcW w:w="2132" w:type="dxa"/>
            <w:vAlign w:val="center"/>
          </w:tcPr>
          <w:p w:rsidR="0027251C" w:rsidRDefault="0027251C" w:rsidP="00DD04C9">
            <w:pPr>
              <w:spacing w:line="360" w:lineRule="auto"/>
              <w:jc w:val="center"/>
              <w:rPr>
                <w:rFonts w:ascii="宋体" w:eastAsia="宋体" w:hAnsi="宋体"/>
                <w:sz w:val="24"/>
              </w:rPr>
            </w:pPr>
          </w:p>
        </w:tc>
      </w:tr>
      <w:tr w:rsidR="0027251C" w:rsidTr="001C5B9D">
        <w:trPr>
          <w:jc w:val="center"/>
        </w:trPr>
        <w:tc>
          <w:tcPr>
            <w:tcW w:w="99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lastRenderedPageBreak/>
              <w:t>3.2</w:t>
            </w:r>
          </w:p>
        </w:tc>
        <w:tc>
          <w:tcPr>
            <w:tcW w:w="1829"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紫外线灯管</w:t>
            </w:r>
          </w:p>
        </w:tc>
        <w:tc>
          <w:tcPr>
            <w:tcW w:w="2851"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管径15mm，安装长度</w:t>
            </w:r>
            <w:r>
              <w:rPr>
                <w:rFonts w:ascii="宋体" w:eastAsia="宋体" w:hAnsi="宋体"/>
                <w:sz w:val="24"/>
              </w:rPr>
              <w:t>1500</w:t>
            </w:r>
            <w:r>
              <w:rPr>
                <w:rFonts w:ascii="宋体" w:eastAsia="宋体" w:hAnsi="宋体" w:hint="eastAsia"/>
                <w:sz w:val="24"/>
              </w:rPr>
              <w:t>mm，功率150w，管压：160V，管流：</w:t>
            </w:r>
            <w:r>
              <w:rPr>
                <w:rFonts w:ascii="宋体" w:eastAsia="宋体" w:hAnsi="宋体"/>
                <w:sz w:val="24"/>
              </w:rPr>
              <w:t>800-1000Ma,</w:t>
            </w:r>
            <w:r>
              <w:rPr>
                <w:rFonts w:ascii="宋体" w:eastAsia="宋体" w:hAnsi="宋体" w:hint="eastAsia"/>
                <w:sz w:val="24"/>
              </w:rPr>
              <w:t>寿命：≥</w:t>
            </w:r>
            <w:r>
              <w:rPr>
                <w:rFonts w:ascii="宋体" w:eastAsia="宋体" w:hAnsi="宋体"/>
                <w:sz w:val="24"/>
              </w:rPr>
              <w:t>12000</w:t>
            </w:r>
            <w:r>
              <w:rPr>
                <w:rFonts w:ascii="宋体" w:eastAsia="宋体" w:hAnsi="宋体" w:hint="eastAsia"/>
                <w:sz w:val="24"/>
              </w:rPr>
              <w:t>h，灯头型号：U型，玻壳外径：15mm，玻壳型号：U型</w:t>
            </w:r>
          </w:p>
        </w:tc>
        <w:tc>
          <w:tcPr>
            <w:tcW w:w="84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件</w:t>
            </w:r>
          </w:p>
        </w:tc>
        <w:tc>
          <w:tcPr>
            <w:tcW w:w="850"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根据实际需求</w:t>
            </w:r>
          </w:p>
        </w:tc>
        <w:tc>
          <w:tcPr>
            <w:tcW w:w="1276"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国内名优</w:t>
            </w:r>
          </w:p>
        </w:tc>
        <w:tc>
          <w:tcPr>
            <w:tcW w:w="2132" w:type="dxa"/>
            <w:vAlign w:val="center"/>
          </w:tcPr>
          <w:p w:rsidR="0027251C" w:rsidRDefault="00F729B1" w:rsidP="00F729B1">
            <w:pPr>
              <w:spacing w:line="360" w:lineRule="auto"/>
              <w:jc w:val="center"/>
              <w:rPr>
                <w:rFonts w:ascii="宋体" w:eastAsia="宋体" w:hAnsi="宋体"/>
                <w:sz w:val="24"/>
              </w:rPr>
            </w:pPr>
            <w:r>
              <w:rPr>
                <w:rFonts w:ascii="宋体" w:eastAsia="宋体" w:hAnsi="宋体" w:hint="eastAsia"/>
                <w:sz w:val="24"/>
              </w:rPr>
              <w:t>更换</w:t>
            </w:r>
            <w:r w:rsidR="0027251C">
              <w:rPr>
                <w:rFonts w:ascii="宋体" w:eastAsia="宋体" w:hAnsi="宋体" w:hint="eastAsia"/>
                <w:sz w:val="24"/>
              </w:rPr>
              <w:t>失效旧灯管</w:t>
            </w:r>
          </w:p>
        </w:tc>
      </w:tr>
      <w:tr w:rsidR="0027251C" w:rsidTr="001C5B9D">
        <w:trPr>
          <w:jc w:val="center"/>
        </w:trPr>
        <w:tc>
          <w:tcPr>
            <w:tcW w:w="99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3.3</w:t>
            </w:r>
          </w:p>
        </w:tc>
        <w:tc>
          <w:tcPr>
            <w:tcW w:w="1829"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镇流器</w:t>
            </w:r>
          </w:p>
        </w:tc>
        <w:tc>
          <w:tcPr>
            <w:tcW w:w="2851"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灯管配套，150w</w:t>
            </w:r>
          </w:p>
        </w:tc>
        <w:tc>
          <w:tcPr>
            <w:tcW w:w="84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件</w:t>
            </w:r>
          </w:p>
        </w:tc>
        <w:tc>
          <w:tcPr>
            <w:tcW w:w="850"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灯管配套</w:t>
            </w:r>
          </w:p>
        </w:tc>
        <w:tc>
          <w:tcPr>
            <w:tcW w:w="1276"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国内名优</w:t>
            </w:r>
          </w:p>
        </w:tc>
        <w:tc>
          <w:tcPr>
            <w:tcW w:w="2132" w:type="dxa"/>
            <w:vAlign w:val="center"/>
          </w:tcPr>
          <w:p w:rsidR="0027251C" w:rsidRDefault="00F729B1" w:rsidP="00F729B1">
            <w:pPr>
              <w:spacing w:line="360" w:lineRule="auto"/>
              <w:jc w:val="center"/>
              <w:rPr>
                <w:rFonts w:ascii="宋体" w:eastAsia="宋体" w:hAnsi="宋体"/>
                <w:sz w:val="24"/>
              </w:rPr>
            </w:pPr>
            <w:r>
              <w:rPr>
                <w:rFonts w:ascii="宋体" w:eastAsia="宋体" w:hAnsi="宋体" w:hint="eastAsia"/>
                <w:sz w:val="24"/>
              </w:rPr>
              <w:t>更换失效镇流器</w:t>
            </w:r>
          </w:p>
        </w:tc>
      </w:tr>
      <w:tr w:rsidR="0027251C" w:rsidTr="001C5B9D">
        <w:trPr>
          <w:jc w:val="center"/>
        </w:trPr>
        <w:tc>
          <w:tcPr>
            <w:tcW w:w="99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3</w:t>
            </w:r>
            <w:r>
              <w:rPr>
                <w:rFonts w:ascii="宋体" w:eastAsia="宋体" w:hAnsi="宋体"/>
                <w:sz w:val="24"/>
              </w:rPr>
              <w:t>.4</w:t>
            </w:r>
          </w:p>
        </w:tc>
        <w:tc>
          <w:tcPr>
            <w:tcW w:w="1829"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蜂窝状二氧化钛催化载体</w:t>
            </w:r>
          </w:p>
        </w:tc>
        <w:tc>
          <w:tcPr>
            <w:tcW w:w="2851"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5</w:t>
            </w:r>
            <w:r>
              <w:rPr>
                <w:rFonts w:ascii="宋体" w:eastAsia="宋体" w:hAnsi="宋体"/>
                <w:sz w:val="24"/>
              </w:rPr>
              <w:t>00</w:t>
            </w:r>
            <w:r>
              <w:rPr>
                <w:rFonts w:ascii="宋体" w:eastAsia="宋体" w:hAnsi="宋体" w:hint="eastAsia"/>
                <w:sz w:val="24"/>
              </w:rPr>
              <w:t>*</w:t>
            </w:r>
            <w:r>
              <w:rPr>
                <w:rFonts w:ascii="宋体" w:eastAsia="宋体" w:hAnsi="宋体"/>
                <w:sz w:val="24"/>
              </w:rPr>
              <w:t>500</w:t>
            </w:r>
            <w:r>
              <w:rPr>
                <w:rFonts w:ascii="宋体" w:eastAsia="宋体" w:hAnsi="宋体" w:hint="eastAsia"/>
                <w:sz w:val="24"/>
              </w:rPr>
              <w:t>*</w:t>
            </w:r>
            <w:r>
              <w:rPr>
                <w:rFonts w:ascii="宋体" w:eastAsia="宋体" w:hAnsi="宋体"/>
                <w:sz w:val="24"/>
              </w:rPr>
              <w:t>20</w:t>
            </w:r>
            <w:r>
              <w:rPr>
                <w:rFonts w:ascii="宋体" w:eastAsia="宋体" w:hAnsi="宋体" w:hint="eastAsia"/>
                <w:sz w:val="24"/>
              </w:rPr>
              <w:t>，框架结构，整体抽拉更换，框架材质：铝合金</w:t>
            </w:r>
          </w:p>
        </w:tc>
        <w:tc>
          <w:tcPr>
            <w:tcW w:w="84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件</w:t>
            </w:r>
          </w:p>
        </w:tc>
        <w:tc>
          <w:tcPr>
            <w:tcW w:w="850"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根据实际</w:t>
            </w:r>
          </w:p>
        </w:tc>
        <w:tc>
          <w:tcPr>
            <w:tcW w:w="1276"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厂家配套</w:t>
            </w:r>
          </w:p>
        </w:tc>
        <w:tc>
          <w:tcPr>
            <w:tcW w:w="2132"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根据箱体尺寸调整</w:t>
            </w:r>
          </w:p>
        </w:tc>
      </w:tr>
      <w:tr w:rsidR="0027251C" w:rsidTr="001C5B9D">
        <w:trPr>
          <w:jc w:val="center"/>
        </w:trPr>
        <w:tc>
          <w:tcPr>
            <w:tcW w:w="99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3</w:t>
            </w:r>
            <w:r>
              <w:rPr>
                <w:rFonts w:ascii="宋体" w:eastAsia="宋体" w:hAnsi="宋体"/>
                <w:sz w:val="24"/>
              </w:rPr>
              <w:t>.5</w:t>
            </w:r>
          </w:p>
        </w:tc>
        <w:tc>
          <w:tcPr>
            <w:tcW w:w="1829"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消防喷淋装置</w:t>
            </w:r>
          </w:p>
        </w:tc>
        <w:tc>
          <w:tcPr>
            <w:tcW w:w="2851"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内部使用螺旋喷头，设备内部消防管路使用3</w:t>
            </w:r>
            <w:r>
              <w:rPr>
                <w:rFonts w:ascii="宋体" w:eastAsia="宋体" w:hAnsi="宋体"/>
                <w:sz w:val="24"/>
              </w:rPr>
              <w:t>04</w:t>
            </w:r>
            <w:r>
              <w:rPr>
                <w:rFonts w:ascii="宋体" w:eastAsia="宋体" w:hAnsi="宋体" w:hint="eastAsia"/>
                <w:sz w:val="24"/>
              </w:rPr>
              <w:t>材质，设备外使用碳钢。室外管路需进行保温处理，铝板保温。</w:t>
            </w:r>
          </w:p>
        </w:tc>
        <w:tc>
          <w:tcPr>
            <w:tcW w:w="84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套</w:t>
            </w:r>
          </w:p>
        </w:tc>
        <w:tc>
          <w:tcPr>
            <w:tcW w:w="850"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1</w:t>
            </w:r>
          </w:p>
        </w:tc>
        <w:tc>
          <w:tcPr>
            <w:tcW w:w="1276"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厂家自制</w:t>
            </w:r>
          </w:p>
        </w:tc>
        <w:tc>
          <w:tcPr>
            <w:tcW w:w="2132" w:type="dxa"/>
            <w:vAlign w:val="center"/>
          </w:tcPr>
          <w:p w:rsidR="0027251C" w:rsidRDefault="0027251C" w:rsidP="00DD04C9">
            <w:pPr>
              <w:spacing w:line="360" w:lineRule="auto"/>
              <w:jc w:val="center"/>
              <w:rPr>
                <w:rFonts w:ascii="宋体" w:eastAsia="宋体" w:hAnsi="宋体"/>
                <w:sz w:val="24"/>
              </w:rPr>
            </w:pPr>
          </w:p>
        </w:tc>
      </w:tr>
      <w:tr w:rsidR="0027251C" w:rsidTr="001C5B9D">
        <w:trPr>
          <w:jc w:val="center"/>
        </w:trPr>
        <w:tc>
          <w:tcPr>
            <w:tcW w:w="99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3</w:t>
            </w:r>
            <w:r>
              <w:rPr>
                <w:rFonts w:ascii="宋体" w:eastAsia="宋体" w:hAnsi="宋体"/>
                <w:sz w:val="24"/>
              </w:rPr>
              <w:t>.6</w:t>
            </w:r>
          </w:p>
        </w:tc>
        <w:tc>
          <w:tcPr>
            <w:tcW w:w="1829"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消防管路阀门</w:t>
            </w:r>
          </w:p>
        </w:tc>
        <w:tc>
          <w:tcPr>
            <w:tcW w:w="2851"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管道配置手动闸阀及电动阀门与火星火花探测仪连锁控制。</w:t>
            </w:r>
          </w:p>
        </w:tc>
        <w:tc>
          <w:tcPr>
            <w:tcW w:w="84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套</w:t>
            </w:r>
          </w:p>
        </w:tc>
        <w:tc>
          <w:tcPr>
            <w:tcW w:w="850"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1</w:t>
            </w:r>
          </w:p>
        </w:tc>
        <w:tc>
          <w:tcPr>
            <w:tcW w:w="1276"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国内名优</w:t>
            </w:r>
          </w:p>
        </w:tc>
        <w:tc>
          <w:tcPr>
            <w:tcW w:w="2132" w:type="dxa"/>
            <w:vAlign w:val="center"/>
          </w:tcPr>
          <w:p w:rsidR="0027251C" w:rsidRDefault="0027251C" w:rsidP="00DD04C9">
            <w:pPr>
              <w:spacing w:line="360" w:lineRule="auto"/>
              <w:jc w:val="center"/>
              <w:rPr>
                <w:rFonts w:ascii="宋体" w:eastAsia="宋体" w:hAnsi="宋体"/>
                <w:sz w:val="24"/>
              </w:rPr>
            </w:pPr>
          </w:p>
        </w:tc>
      </w:tr>
      <w:tr w:rsidR="0027251C" w:rsidTr="001C5B9D">
        <w:trPr>
          <w:trHeight w:val="780"/>
          <w:jc w:val="center"/>
        </w:trPr>
        <w:tc>
          <w:tcPr>
            <w:tcW w:w="993" w:type="dxa"/>
            <w:vAlign w:val="center"/>
          </w:tcPr>
          <w:p w:rsidR="0027251C" w:rsidRDefault="0027251C" w:rsidP="00DD04C9">
            <w:pPr>
              <w:spacing w:line="360" w:lineRule="auto"/>
              <w:jc w:val="center"/>
              <w:rPr>
                <w:rFonts w:ascii="宋体" w:eastAsia="宋体" w:hAnsi="宋体"/>
                <w:b/>
                <w:sz w:val="24"/>
              </w:rPr>
            </w:pPr>
            <w:r>
              <w:rPr>
                <w:rFonts w:ascii="宋体" w:eastAsia="宋体" w:hAnsi="宋体" w:hint="eastAsia"/>
                <w:b/>
                <w:sz w:val="24"/>
              </w:rPr>
              <w:t>四</w:t>
            </w:r>
          </w:p>
        </w:tc>
        <w:tc>
          <w:tcPr>
            <w:tcW w:w="1829" w:type="dxa"/>
            <w:vAlign w:val="center"/>
          </w:tcPr>
          <w:p w:rsidR="0027251C" w:rsidRDefault="00F729B1" w:rsidP="00DD04C9">
            <w:pPr>
              <w:spacing w:line="360" w:lineRule="auto"/>
              <w:jc w:val="center"/>
              <w:rPr>
                <w:rFonts w:ascii="宋体" w:eastAsia="宋体" w:hAnsi="宋体"/>
                <w:b/>
                <w:sz w:val="24"/>
              </w:rPr>
            </w:pPr>
            <w:r>
              <w:rPr>
                <w:rFonts w:ascii="宋体" w:eastAsia="宋体" w:hAnsi="宋体" w:hint="eastAsia"/>
                <w:b/>
                <w:sz w:val="24"/>
              </w:rPr>
              <w:t>主</w:t>
            </w:r>
            <w:r w:rsidR="0027251C">
              <w:rPr>
                <w:rFonts w:ascii="宋体" w:eastAsia="宋体" w:hAnsi="宋体" w:hint="eastAsia"/>
                <w:b/>
                <w:sz w:val="24"/>
              </w:rPr>
              <w:t>引风机系统</w:t>
            </w:r>
          </w:p>
        </w:tc>
        <w:tc>
          <w:tcPr>
            <w:tcW w:w="2851" w:type="dxa"/>
            <w:vAlign w:val="center"/>
          </w:tcPr>
          <w:p w:rsidR="0027251C" w:rsidRDefault="0027251C" w:rsidP="00DD04C9">
            <w:pPr>
              <w:spacing w:line="360" w:lineRule="auto"/>
              <w:jc w:val="center"/>
              <w:rPr>
                <w:rFonts w:ascii="宋体" w:eastAsia="宋体" w:hAnsi="宋体"/>
                <w:sz w:val="24"/>
              </w:rPr>
            </w:pPr>
          </w:p>
        </w:tc>
        <w:tc>
          <w:tcPr>
            <w:tcW w:w="843" w:type="dxa"/>
            <w:vAlign w:val="center"/>
          </w:tcPr>
          <w:p w:rsidR="0027251C" w:rsidRDefault="0027251C" w:rsidP="00DD04C9">
            <w:pPr>
              <w:spacing w:line="360" w:lineRule="auto"/>
              <w:jc w:val="center"/>
              <w:rPr>
                <w:rFonts w:ascii="宋体" w:eastAsia="宋体" w:hAnsi="宋体"/>
                <w:sz w:val="24"/>
              </w:rPr>
            </w:pPr>
          </w:p>
        </w:tc>
        <w:tc>
          <w:tcPr>
            <w:tcW w:w="850" w:type="dxa"/>
            <w:vAlign w:val="center"/>
          </w:tcPr>
          <w:p w:rsidR="0027251C" w:rsidRDefault="0027251C" w:rsidP="00DD04C9">
            <w:pPr>
              <w:spacing w:line="360" w:lineRule="auto"/>
              <w:jc w:val="center"/>
              <w:rPr>
                <w:rFonts w:ascii="宋体" w:eastAsia="宋体" w:hAnsi="宋体"/>
                <w:sz w:val="24"/>
              </w:rPr>
            </w:pPr>
          </w:p>
        </w:tc>
        <w:tc>
          <w:tcPr>
            <w:tcW w:w="1276" w:type="dxa"/>
            <w:vAlign w:val="center"/>
          </w:tcPr>
          <w:p w:rsidR="0027251C" w:rsidRDefault="0027251C" w:rsidP="00DD04C9">
            <w:pPr>
              <w:spacing w:line="360" w:lineRule="auto"/>
              <w:jc w:val="center"/>
              <w:rPr>
                <w:rFonts w:ascii="宋体" w:eastAsia="宋体" w:hAnsi="宋体"/>
                <w:sz w:val="24"/>
              </w:rPr>
            </w:pPr>
          </w:p>
        </w:tc>
        <w:tc>
          <w:tcPr>
            <w:tcW w:w="2132" w:type="dxa"/>
            <w:vAlign w:val="center"/>
          </w:tcPr>
          <w:p w:rsidR="0027251C" w:rsidRDefault="00C77697" w:rsidP="00DD04C9">
            <w:pPr>
              <w:spacing w:line="360" w:lineRule="auto"/>
              <w:jc w:val="center"/>
              <w:rPr>
                <w:rFonts w:ascii="宋体" w:eastAsia="宋体" w:hAnsi="宋体"/>
                <w:sz w:val="24"/>
              </w:rPr>
            </w:pPr>
            <w:r w:rsidRPr="00C77697">
              <w:rPr>
                <w:rFonts w:ascii="宋体" w:eastAsia="宋体" w:hAnsi="宋体" w:hint="eastAsia"/>
                <w:sz w:val="24"/>
                <w:highlight w:val="lightGray"/>
              </w:rPr>
              <w:t>不包括平台吊装就位</w:t>
            </w:r>
          </w:p>
        </w:tc>
      </w:tr>
      <w:tr w:rsidR="0027251C" w:rsidTr="001C5B9D">
        <w:trPr>
          <w:jc w:val="center"/>
        </w:trPr>
        <w:tc>
          <w:tcPr>
            <w:tcW w:w="99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4.1</w:t>
            </w:r>
          </w:p>
        </w:tc>
        <w:tc>
          <w:tcPr>
            <w:tcW w:w="1829"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离心式风机</w:t>
            </w:r>
          </w:p>
        </w:tc>
        <w:tc>
          <w:tcPr>
            <w:tcW w:w="2851" w:type="dxa"/>
            <w:vAlign w:val="center"/>
          </w:tcPr>
          <w:p w:rsidR="0027251C" w:rsidRDefault="0027251C" w:rsidP="004E3842">
            <w:pPr>
              <w:spacing w:line="360" w:lineRule="auto"/>
              <w:jc w:val="center"/>
              <w:rPr>
                <w:rFonts w:ascii="宋体" w:eastAsia="宋体" w:hAnsi="宋体"/>
                <w:sz w:val="24"/>
              </w:rPr>
            </w:pPr>
            <w:r>
              <w:rPr>
                <w:rFonts w:ascii="宋体" w:eastAsia="宋体" w:hAnsi="宋体" w:hint="eastAsia"/>
                <w:sz w:val="24"/>
              </w:rPr>
              <w:t>Q=1</w:t>
            </w:r>
            <w:r>
              <w:rPr>
                <w:rFonts w:ascii="宋体" w:eastAsia="宋体" w:hAnsi="宋体"/>
                <w:sz w:val="24"/>
              </w:rPr>
              <w:t>4</w:t>
            </w:r>
            <w:r>
              <w:rPr>
                <w:rFonts w:ascii="宋体" w:eastAsia="宋体" w:hAnsi="宋体" w:hint="eastAsia"/>
                <w:sz w:val="24"/>
              </w:rPr>
              <w:t>0000m³/h，P＞2</w:t>
            </w:r>
            <w:r w:rsidR="004E3842">
              <w:rPr>
                <w:rFonts w:ascii="宋体" w:eastAsia="宋体" w:hAnsi="宋体"/>
                <w:sz w:val="24"/>
              </w:rPr>
              <w:t>5</w:t>
            </w:r>
            <w:r>
              <w:rPr>
                <w:rFonts w:ascii="宋体" w:eastAsia="宋体" w:hAnsi="宋体" w:hint="eastAsia"/>
                <w:sz w:val="24"/>
              </w:rPr>
              <w:t>00Pa，N=</w:t>
            </w:r>
            <w:r>
              <w:rPr>
                <w:rFonts w:ascii="宋体" w:eastAsia="宋体" w:hAnsi="宋体"/>
                <w:sz w:val="24"/>
              </w:rPr>
              <w:t>132KW</w:t>
            </w:r>
            <w:r>
              <w:rPr>
                <w:rFonts w:ascii="宋体" w:eastAsia="宋体" w:hAnsi="宋体" w:hint="eastAsia"/>
                <w:sz w:val="24"/>
              </w:rPr>
              <w:t>，变频启动，碳钢防腐，底部带减震垫，整体式，带可拆卸电机皮带轮防护罩，效率满足</w:t>
            </w:r>
            <w:r>
              <w:rPr>
                <w:rFonts w:ascii="宋体" w:eastAsia="宋体" w:hAnsi="宋体"/>
                <w:sz w:val="24"/>
              </w:rPr>
              <w:t>GB19761-2009</w:t>
            </w:r>
            <w:r>
              <w:rPr>
                <w:rFonts w:ascii="宋体" w:eastAsia="宋体" w:hAnsi="宋体" w:hint="eastAsia"/>
                <w:sz w:val="24"/>
              </w:rPr>
              <w:t>等相关要求，轴承SKF</w:t>
            </w:r>
            <w:r>
              <w:rPr>
                <w:rFonts w:ascii="宋体" w:eastAsia="宋体" w:hAnsi="宋体"/>
                <w:sz w:val="24"/>
              </w:rPr>
              <w:t>/NTN</w:t>
            </w:r>
            <w:r>
              <w:rPr>
                <w:rFonts w:ascii="宋体" w:eastAsia="宋体" w:hAnsi="宋体" w:hint="eastAsia"/>
                <w:sz w:val="24"/>
              </w:rPr>
              <w:t>或同等品牌</w:t>
            </w:r>
          </w:p>
        </w:tc>
        <w:tc>
          <w:tcPr>
            <w:tcW w:w="84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件</w:t>
            </w:r>
          </w:p>
        </w:tc>
        <w:tc>
          <w:tcPr>
            <w:tcW w:w="850"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1</w:t>
            </w:r>
          </w:p>
        </w:tc>
        <w:tc>
          <w:tcPr>
            <w:tcW w:w="1276"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国内名优</w:t>
            </w:r>
          </w:p>
        </w:tc>
        <w:tc>
          <w:tcPr>
            <w:tcW w:w="2132" w:type="dxa"/>
            <w:vAlign w:val="center"/>
          </w:tcPr>
          <w:p w:rsidR="0027251C" w:rsidRDefault="00C77697" w:rsidP="00DD04C9">
            <w:pPr>
              <w:spacing w:line="360" w:lineRule="auto"/>
              <w:jc w:val="center"/>
              <w:rPr>
                <w:rFonts w:ascii="宋体" w:eastAsia="宋体" w:hAnsi="宋体"/>
                <w:sz w:val="24"/>
              </w:rPr>
            </w:pPr>
            <w:r>
              <w:rPr>
                <w:rFonts w:ascii="宋体" w:eastAsia="宋体" w:hAnsi="宋体" w:hint="eastAsia"/>
                <w:sz w:val="24"/>
              </w:rPr>
              <w:t>负责离心风机采购，上平台的安装工作由搬迁合同中标方负责</w:t>
            </w:r>
          </w:p>
        </w:tc>
      </w:tr>
      <w:tr w:rsidR="0027251C" w:rsidTr="001C5B9D">
        <w:trPr>
          <w:jc w:val="center"/>
        </w:trPr>
        <w:tc>
          <w:tcPr>
            <w:tcW w:w="99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4.2</w:t>
            </w:r>
          </w:p>
        </w:tc>
        <w:tc>
          <w:tcPr>
            <w:tcW w:w="1829"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进出口软连接</w:t>
            </w:r>
          </w:p>
        </w:tc>
        <w:tc>
          <w:tcPr>
            <w:tcW w:w="2851"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风机配套，法兰安装，材质：镀锌或304,三层</w:t>
            </w:r>
            <w:r>
              <w:rPr>
                <w:rFonts w:ascii="宋体" w:eastAsia="宋体" w:hAnsi="宋体" w:hint="eastAsia"/>
                <w:sz w:val="24"/>
              </w:rPr>
              <w:lastRenderedPageBreak/>
              <w:t>帆布</w:t>
            </w:r>
          </w:p>
        </w:tc>
        <w:tc>
          <w:tcPr>
            <w:tcW w:w="84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lastRenderedPageBreak/>
              <w:t>件</w:t>
            </w:r>
          </w:p>
        </w:tc>
        <w:tc>
          <w:tcPr>
            <w:tcW w:w="850"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2</w:t>
            </w:r>
          </w:p>
        </w:tc>
        <w:tc>
          <w:tcPr>
            <w:tcW w:w="1276"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厂家自制</w:t>
            </w:r>
          </w:p>
        </w:tc>
        <w:tc>
          <w:tcPr>
            <w:tcW w:w="2132" w:type="dxa"/>
            <w:vAlign w:val="center"/>
          </w:tcPr>
          <w:p w:rsidR="0027251C" w:rsidRDefault="00C77697" w:rsidP="00DD04C9">
            <w:pPr>
              <w:spacing w:line="360" w:lineRule="auto"/>
              <w:jc w:val="center"/>
              <w:rPr>
                <w:rFonts w:ascii="宋体" w:eastAsia="宋体" w:hAnsi="宋体"/>
                <w:sz w:val="24"/>
              </w:rPr>
            </w:pPr>
            <w:r>
              <w:rPr>
                <w:rFonts w:ascii="宋体" w:eastAsia="宋体" w:hAnsi="宋体" w:hint="eastAsia"/>
                <w:sz w:val="24"/>
              </w:rPr>
              <w:t>只提供备件并指导搬迁合同中标</w:t>
            </w:r>
            <w:r>
              <w:rPr>
                <w:rFonts w:ascii="宋体" w:eastAsia="宋体" w:hAnsi="宋体" w:hint="eastAsia"/>
                <w:sz w:val="24"/>
              </w:rPr>
              <w:lastRenderedPageBreak/>
              <w:t>方安装</w:t>
            </w:r>
          </w:p>
        </w:tc>
      </w:tr>
      <w:tr w:rsidR="0027251C" w:rsidTr="001C5B9D">
        <w:trPr>
          <w:jc w:val="center"/>
        </w:trPr>
        <w:tc>
          <w:tcPr>
            <w:tcW w:w="99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lastRenderedPageBreak/>
              <w:t>4.3</w:t>
            </w:r>
          </w:p>
        </w:tc>
        <w:tc>
          <w:tcPr>
            <w:tcW w:w="1829"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变频电机</w:t>
            </w:r>
          </w:p>
        </w:tc>
        <w:tc>
          <w:tcPr>
            <w:tcW w:w="2851"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N=132kw，变频电机，绝缘等级：F，防护等级：IP54，室外电机带防雨罩，轴承：SKF、NTN或同等品牌</w:t>
            </w:r>
          </w:p>
        </w:tc>
        <w:tc>
          <w:tcPr>
            <w:tcW w:w="84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件</w:t>
            </w:r>
          </w:p>
        </w:tc>
        <w:tc>
          <w:tcPr>
            <w:tcW w:w="850" w:type="dxa"/>
            <w:vAlign w:val="center"/>
          </w:tcPr>
          <w:p w:rsidR="0027251C" w:rsidRDefault="0027251C" w:rsidP="00DD04C9">
            <w:pPr>
              <w:spacing w:line="360" w:lineRule="auto"/>
              <w:jc w:val="center"/>
              <w:rPr>
                <w:rFonts w:ascii="宋体" w:eastAsia="宋体" w:hAnsi="宋体"/>
                <w:color w:val="FF0000"/>
                <w:sz w:val="24"/>
              </w:rPr>
            </w:pPr>
            <w:r>
              <w:rPr>
                <w:rFonts w:ascii="宋体" w:eastAsia="宋体" w:hAnsi="宋体" w:hint="eastAsia"/>
                <w:color w:val="FF0000"/>
                <w:sz w:val="24"/>
              </w:rPr>
              <w:t>1</w:t>
            </w:r>
          </w:p>
        </w:tc>
        <w:tc>
          <w:tcPr>
            <w:tcW w:w="1276" w:type="dxa"/>
            <w:vAlign w:val="center"/>
          </w:tcPr>
          <w:p w:rsidR="0027251C" w:rsidRPr="00F729B1" w:rsidRDefault="0027251C" w:rsidP="00DD04C9">
            <w:pPr>
              <w:spacing w:line="360" w:lineRule="auto"/>
              <w:jc w:val="center"/>
              <w:rPr>
                <w:rFonts w:ascii="宋体" w:eastAsia="宋体" w:hAnsi="宋体"/>
                <w:sz w:val="24"/>
              </w:rPr>
            </w:pPr>
            <w:r w:rsidRPr="00F729B1">
              <w:rPr>
                <w:rFonts w:ascii="宋体" w:eastAsia="宋体" w:hAnsi="宋体" w:hint="eastAsia"/>
                <w:sz w:val="24"/>
              </w:rPr>
              <w:t>国内名优</w:t>
            </w:r>
          </w:p>
        </w:tc>
        <w:tc>
          <w:tcPr>
            <w:tcW w:w="2132" w:type="dxa"/>
            <w:vAlign w:val="center"/>
          </w:tcPr>
          <w:p w:rsidR="0027251C" w:rsidRDefault="00C77697" w:rsidP="00DD04C9">
            <w:pPr>
              <w:spacing w:line="360" w:lineRule="auto"/>
              <w:jc w:val="center"/>
              <w:rPr>
                <w:rFonts w:ascii="宋体" w:eastAsia="宋体" w:hAnsi="宋体"/>
                <w:sz w:val="24"/>
              </w:rPr>
            </w:pPr>
            <w:r>
              <w:rPr>
                <w:rFonts w:ascii="宋体" w:eastAsia="宋体" w:hAnsi="宋体" w:hint="eastAsia"/>
                <w:sz w:val="24"/>
              </w:rPr>
              <w:t>负责电机采购，上平台的安装工作由搬迁合同中标方负责</w:t>
            </w:r>
          </w:p>
        </w:tc>
      </w:tr>
      <w:tr w:rsidR="0027251C" w:rsidTr="001C5B9D">
        <w:trPr>
          <w:jc w:val="center"/>
        </w:trPr>
        <w:tc>
          <w:tcPr>
            <w:tcW w:w="99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4</w:t>
            </w:r>
            <w:r>
              <w:rPr>
                <w:rFonts w:ascii="宋体" w:eastAsia="宋体" w:hAnsi="宋体"/>
                <w:sz w:val="24"/>
              </w:rPr>
              <w:t>.4</w:t>
            </w:r>
          </w:p>
        </w:tc>
        <w:tc>
          <w:tcPr>
            <w:tcW w:w="1829"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风机隔音罩</w:t>
            </w:r>
          </w:p>
        </w:tc>
        <w:tc>
          <w:tcPr>
            <w:tcW w:w="2851" w:type="dxa"/>
            <w:vAlign w:val="center"/>
          </w:tcPr>
          <w:p w:rsidR="0027251C" w:rsidRDefault="0027251C" w:rsidP="00DD04C9">
            <w:pPr>
              <w:spacing w:line="360" w:lineRule="auto"/>
              <w:jc w:val="center"/>
              <w:rPr>
                <w:rFonts w:ascii="宋体" w:eastAsia="宋体" w:hAnsi="宋体"/>
                <w:sz w:val="24"/>
              </w:rPr>
            </w:pPr>
            <w:r w:rsidRPr="00964C31">
              <w:rPr>
                <w:rFonts w:ascii="宋体" w:eastAsia="宋体" w:hAnsi="宋体" w:hint="eastAsia"/>
                <w:sz w:val="24"/>
              </w:rPr>
              <w:t>采用</w:t>
            </w:r>
            <w:r w:rsidRPr="00964C31">
              <w:rPr>
                <w:rFonts w:ascii="宋体" w:eastAsia="宋体" w:hAnsi="宋体"/>
                <w:sz w:val="24"/>
              </w:rPr>
              <w:t>70mm厚岩棉保温板，外敷0.5mm以上的宝钢产的钢板</w:t>
            </w:r>
          </w:p>
        </w:tc>
        <w:tc>
          <w:tcPr>
            <w:tcW w:w="84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件</w:t>
            </w:r>
          </w:p>
        </w:tc>
        <w:tc>
          <w:tcPr>
            <w:tcW w:w="850" w:type="dxa"/>
            <w:vAlign w:val="center"/>
          </w:tcPr>
          <w:p w:rsidR="0027251C" w:rsidRDefault="0027251C" w:rsidP="00DD04C9">
            <w:pPr>
              <w:spacing w:line="360" w:lineRule="auto"/>
              <w:jc w:val="center"/>
              <w:rPr>
                <w:rFonts w:ascii="宋体" w:eastAsia="宋体" w:hAnsi="宋体"/>
                <w:color w:val="FF0000"/>
                <w:sz w:val="24"/>
              </w:rPr>
            </w:pPr>
            <w:r>
              <w:rPr>
                <w:rFonts w:ascii="宋体" w:eastAsia="宋体" w:hAnsi="宋体" w:hint="eastAsia"/>
                <w:color w:val="FF0000"/>
                <w:sz w:val="24"/>
              </w:rPr>
              <w:t>1</w:t>
            </w:r>
          </w:p>
        </w:tc>
        <w:tc>
          <w:tcPr>
            <w:tcW w:w="1276" w:type="dxa"/>
            <w:vAlign w:val="center"/>
          </w:tcPr>
          <w:p w:rsidR="0027251C" w:rsidRPr="00F729B1" w:rsidRDefault="0027251C" w:rsidP="00DD04C9">
            <w:pPr>
              <w:spacing w:line="360" w:lineRule="auto"/>
              <w:jc w:val="center"/>
              <w:rPr>
                <w:rFonts w:ascii="宋体" w:eastAsia="宋体" w:hAnsi="宋体"/>
                <w:sz w:val="24"/>
              </w:rPr>
            </w:pPr>
            <w:r w:rsidRPr="00F729B1">
              <w:rPr>
                <w:rFonts w:ascii="宋体" w:eastAsia="宋体" w:hAnsi="宋体" w:hint="eastAsia"/>
                <w:sz w:val="24"/>
              </w:rPr>
              <w:t>厂家自制</w:t>
            </w:r>
          </w:p>
        </w:tc>
        <w:tc>
          <w:tcPr>
            <w:tcW w:w="2132" w:type="dxa"/>
            <w:vAlign w:val="center"/>
          </w:tcPr>
          <w:p w:rsidR="0027251C" w:rsidRDefault="00C77697" w:rsidP="00DD04C9">
            <w:pPr>
              <w:spacing w:line="360" w:lineRule="auto"/>
              <w:jc w:val="center"/>
              <w:rPr>
                <w:rFonts w:ascii="宋体" w:eastAsia="宋体" w:hAnsi="宋体"/>
                <w:sz w:val="24"/>
              </w:rPr>
            </w:pPr>
            <w:r>
              <w:rPr>
                <w:rFonts w:ascii="宋体" w:eastAsia="宋体" w:hAnsi="宋体" w:hint="eastAsia"/>
                <w:sz w:val="24"/>
              </w:rPr>
              <w:t>负责安装调试</w:t>
            </w:r>
          </w:p>
        </w:tc>
      </w:tr>
      <w:tr w:rsidR="0027251C" w:rsidTr="001C5B9D">
        <w:trPr>
          <w:jc w:val="center"/>
        </w:trPr>
        <w:tc>
          <w:tcPr>
            <w:tcW w:w="99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4</w:t>
            </w:r>
            <w:r>
              <w:rPr>
                <w:rFonts w:ascii="宋体" w:eastAsia="宋体" w:hAnsi="宋体"/>
                <w:sz w:val="24"/>
              </w:rPr>
              <w:t>.5</w:t>
            </w:r>
          </w:p>
        </w:tc>
        <w:tc>
          <w:tcPr>
            <w:tcW w:w="1829"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隔音罩温度检测装置</w:t>
            </w:r>
          </w:p>
        </w:tc>
        <w:tc>
          <w:tcPr>
            <w:tcW w:w="2851" w:type="dxa"/>
            <w:vAlign w:val="center"/>
          </w:tcPr>
          <w:p w:rsidR="0027251C" w:rsidRPr="00964C31" w:rsidRDefault="0027251C" w:rsidP="00DD04C9">
            <w:pPr>
              <w:spacing w:line="360" w:lineRule="auto"/>
              <w:jc w:val="center"/>
              <w:rPr>
                <w:rFonts w:ascii="宋体" w:eastAsia="宋体" w:hAnsi="宋体"/>
                <w:sz w:val="24"/>
              </w:rPr>
            </w:pPr>
            <w:r>
              <w:rPr>
                <w:rFonts w:ascii="宋体" w:eastAsia="宋体" w:hAnsi="宋体" w:hint="eastAsia"/>
                <w:sz w:val="24"/>
              </w:rPr>
              <w:t>P</w:t>
            </w:r>
            <w:r>
              <w:rPr>
                <w:rFonts w:ascii="宋体" w:eastAsia="宋体" w:hAnsi="宋体"/>
                <w:sz w:val="24"/>
              </w:rPr>
              <w:t>T100</w:t>
            </w:r>
            <w:r>
              <w:rPr>
                <w:rFonts w:ascii="宋体" w:eastAsia="宋体" w:hAnsi="宋体" w:hint="eastAsia"/>
                <w:sz w:val="24"/>
              </w:rPr>
              <w:t>、带就地显示及信号远传功能</w:t>
            </w:r>
          </w:p>
        </w:tc>
        <w:tc>
          <w:tcPr>
            <w:tcW w:w="84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件</w:t>
            </w:r>
          </w:p>
        </w:tc>
        <w:tc>
          <w:tcPr>
            <w:tcW w:w="850" w:type="dxa"/>
            <w:vAlign w:val="center"/>
          </w:tcPr>
          <w:p w:rsidR="0027251C" w:rsidRPr="00237F1D" w:rsidRDefault="0027251C" w:rsidP="00DD04C9">
            <w:pPr>
              <w:spacing w:line="360" w:lineRule="auto"/>
              <w:jc w:val="center"/>
              <w:rPr>
                <w:rFonts w:ascii="宋体" w:eastAsia="宋体" w:hAnsi="宋体"/>
                <w:sz w:val="24"/>
              </w:rPr>
            </w:pPr>
            <w:r w:rsidRPr="00237F1D">
              <w:rPr>
                <w:rFonts w:ascii="宋体" w:eastAsia="宋体" w:hAnsi="宋体" w:hint="eastAsia"/>
                <w:sz w:val="24"/>
              </w:rPr>
              <w:t>1</w:t>
            </w:r>
          </w:p>
        </w:tc>
        <w:tc>
          <w:tcPr>
            <w:tcW w:w="1276" w:type="dxa"/>
            <w:vAlign w:val="center"/>
          </w:tcPr>
          <w:p w:rsidR="0027251C" w:rsidRPr="00237F1D" w:rsidRDefault="0027251C" w:rsidP="00DD04C9">
            <w:pPr>
              <w:spacing w:line="360" w:lineRule="auto"/>
              <w:jc w:val="center"/>
              <w:rPr>
                <w:rFonts w:ascii="宋体" w:eastAsia="宋体" w:hAnsi="宋体"/>
                <w:sz w:val="24"/>
              </w:rPr>
            </w:pPr>
            <w:r w:rsidRPr="00237F1D">
              <w:rPr>
                <w:rFonts w:ascii="宋体" w:eastAsia="宋体" w:hAnsi="宋体" w:hint="eastAsia"/>
                <w:sz w:val="24"/>
              </w:rPr>
              <w:t>国内名优</w:t>
            </w:r>
          </w:p>
        </w:tc>
        <w:tc>
          <w:tcPr>
            <w:tcW w:w="2132" w:type="dxa"/>
            <w:vAlign w:val="center"/>
          </w:tcPr>
          <w:p w:rsidR="0027251C" w:rsidRDefault="00C77697" w:rsidP="00DD04C9">
            <w:pPr>
              <w:spacing w:line="360" w:lineRule="auto"/>
              <w:jc w:val="center"/>
              <w:rPr>
                <w:rFonts w:ascii="宋体" w:eastAsia="宋体" w:hAnsi="宋体"/>
                <w:sz w:val="24"/>
              </w:rPr>
            </w:pPr>
            <w:r>
              <w:rPr>
                <w:rFonts w:ascii="宋体" w:eastAsia="宋体" w:hAnsi="宋体" w:hint="eastAsia"/>
                <w:sz w:val="24"/>
              </w:rPr>
              <w:t>负责安装调试</w:t>
            </w:r>
          </w:p>
        </w:tc>
      </w:tr>
      <w:tr w:rsidR="0027251C" w:rsidTr="001C5B9D">
        <w:trPr>
          <w:jc w:val="center"/>
        </w:trPr>
        <w:tc>
          <w:tcPr>
            <w:tcW w:w="993" w:type="dxa"/>
            <w:vAlign w:val="center"/>
          </w:tcPr>
          <w:p w:rsidR="0027251C" w:rsidRDefault="00C77697" w:rsidP="00DD04C9">
            <w:pPr>
              <w:spacing w:line="360" w:lineRule="auto"/>
              <w:jc w:val="center"/>
              <w:rPr>
                <w:rFonts w:ascii="宋体" w:eastAsia="宋体" w:hAnsi="宋体"/>
                <w:b/>
                <w:sz w:val="24"/>
              </w:rPr>
            </w:pPr>
            <w:r>
              <w:rPr>
                <w:rFonts w:ascii="宋体" w:eastAsia="宋体" w:hAnsi="宋体" w:hint="eastAsia"/>
                <w:b/>
                <w:sz w:val="24"/>
              </w:rPr>
              <w:t>五</w:t>
            </w:r>
          </w:p>
        </w:tc>
        <w:tc>
          <w:tcPr>
            <w:tcW w:w="1829" w:type="dxa"/>
            <w:vAlign w:val="center"/>
          </w:tcPr>
          <w:p w:rsidR="0027251C" w:rsidRDefault="0027251C" w:rsidP="00DD04C9">
            <w:pPr>
              <w:spacing w:line="360" w:lineRule="auto"/>
              <w:jc w:val="center"/>
              <w:rPr>
                <w:rFonts w:ascii="宋体" w:eastAsia="宋体" w:hAnsi="宋体"/>
                <w:b/>
                <w:sz w:val="24"/>
              </w:rPr>
            </w:pPr>
            <w:r>
              <w:rPr>
                <w:rFonts w:ascii="宋体" w:eastAsia="宋体" w:hAnsi="宋体" w:hint="eastAsia"/>
                <w:b/>
                <w:sz w:val="24"/>
              </w:rPr>
              <w:t>电气控制系统</w:t>
            </w:r>
          </w:p>
        </w:tc>
        <w:tc>
          <w:tcPr>
            <w:tcW w:w="2851" w:type="dxa"/>
            <w:vAlign w:val="center"/>
          </w:tcPr>
          <w:p w:rsidR="0027251C" w:rsidRDefault="00F729B1" w:rsidP="00DD04C9">
            <w:pPr>
              <w:spacing w:line="360" w:lineRule="auto"/>
              <w:jc w:val="center"/>
              <w:rPr>
                <w:rFonts w:ascii="宋体" w:eastAsia="宋体" w:hAnsi="宋体"/>
                <w:sz w:val="24"/>
              </w:rPr>
            </w:pPr>
            <w:r>
              <w:rPr>
                <w:rFonts w:ascii="宋体" w:eastAsia="宋体" w:hAnsi="宋体" w:hint="eastAsia"/>
                <w:sz w:val="24"/>
              </w:rPr>
              <w:t>利用原控制柜进行改造</w:t>
            </w:r>
          </w:p>
        </w:tc>
        <w:tc>
          <w:tcPr>
            <w:tcW w:w="843" w:type="dxa"/>
            <w:vAlign w:val="center"/>
          </w:tcPr>
          <w:p w:rsidR="0027251C" w:rsidRDefault="0027251C" w:rsidP="00DD04C9">
            <w:pPr>
              <w:spacing w:line="360" w:lineRule="auto"/>
              <w:jc w:val="center"/>
              <w:rPr>
                <w:rFonts w:ascii="宋体" w:eastAsia="宋体" w:hAnsi="宋体"/>
                <w:sz w:val="24"/>
              </w:rPr>
            </w:pPr>
          </w:p>
        </w:tc>
        <w:tc>
          <w:tcPr>
            <w:tcW w:w="850" w:type="dxa"/>
            <w:vAlign w:val="center"/>
          </w:tcPr>
          <w:p w:rsidR="0027251C" w:rsidRDefault="0027251C" w:rsidP="00DD04C9">
            <w:pPr>
              <w:spacing w:line="360" w:lineRule="auto"/>
              <w:jc w:val="center"/>
              <w:rPr>
                <w:rFonts w:ascii="宋体" w:eastAsia="宋体" w:hAnsi="宋体"/>
                <w:sz w:val="24"/>
              </w:rPr>
            </w:pPr>
          </w:p>
        </w:tc>
        <w:tc>
          <w:tcPr>
            <w:tcW w:w="1276" w:type="dxa"/>
            <w:vAlign w:val="center"/>
          </w:tcPr>
          <w:p w:rsidR="0027251C" w:rsidRDefault="0027251C" w:rsidP="00DD04C9">
            <w:pPr>
              <w:spacing w:line="360" w:lineRule="auto"/>
              <w:jc w:val="center"/>
              <w:rPr>
                <w:rFonts w:ascii="宋体" w:eastAsia="宋体" w:hAnsi="宋体"/>
                <w:sz w:val="24"/>
              </w:rPr>
            </w:pPr>
          </w:p>
        </w:tc>
        <w:tc>
          <w:tcPr>
            <w:tcW w:w="2132" w:type="dxa"/>
            <w:vAlign w:val="center"/>
          </w:tcPr>
          <w:p w:rsidR="0027251C" w:rsidRDefault="0027251C" w:rsidP="00DD04C9">
            <w:pPr>
              <w:spacing w:line="360" w:lineRule="auto"/>
              <w:jc w:val="center"/>
              <w:rPr>
                <w:rFonts w:ascii="宋体" w:eastAsia="宋体" w:hAnsi="宋体"/>
                <w:sz w:val="24"/>
              </w:rPr>
            </w:pPr>
          </w:p>
        </w:tc>
      </w:tr>
      <w:tr w:rsidR="0027251C" w:rsidTr="001C5B9D">
        <w:trPr>
          <w:jc w:val="center"/>
        </w:trPr>
        <w:tc>
          <w:tcPr>
            <w:tcW w:w="993" w:type="dxa"/>
            <w:vAlign w:val="center"/>
          </w:tcPr>
          <w:p w:rsidR="0027251C" w:rsidRDefault="00C77697" w:rsidP="00F729B1">
            <w:pPr>
              <w:spacing w:line="360" w:lineRule="auto"/>
              <w:jc w:val="center"/>
              <w:rPr>
                <w:rFonts w:ascii="宋体" w:eastAsia="宋体" w:hAnsi="宋体"/>
                <w:sz w:val="24"/>
              </w:rPr>
            </w:pPr>
            <w:r>
              <w:rPr>
                <w:rFonts w:ascii="宋体" w:eastAsia="宋体" w:hAnsi="宋体"/>
                <w:sz w:val="24"/>
              </w:rPr>
              <w:t>5</w:t>
            </w:r>
            <w:r w:rsidR="0027251C">
              <w:rPr>
                <w:rFonts w:ascii="宋体" w:eastAsia="宋体" w:hAnsi="宋体" w:hint="eastAsia"/>
                <w:sz w:val="24"/>
              </w:rPr>
              <w:t>.</w:t>
            </w:r>
            <w:r w:rsidR="00F729B1">
              <w:rPr>
                <w:rFonts w:ascii="宋体" w:eastAsia="宋体" w:hAnsi="宋体"/>
                <w:sz w:val="24"/>
              </w:rPr>
              <w:t>1</w:t>
            </w:r>
          </w:p>
        </w:tc>
        <w:tc>
          <w:tcPr>
            <w:tcW w:w="1829"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低压元气件</w:t>
            </w:r>
          </w:p>
        </w:tc>
        <w:tc>
          <w:tcPr>
            <w:tcW w:w="2851"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与系统配套</w:t>
            </w:r>
          </w:p>
        </w:tc>
        <w:tc>
          <w:tcPr>
            <w:tcW w:w="84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套</w:t>
            </w:r>
          </w:p>
        </w:tc>
        <w:tc>
          <w:tcPr>
            <w:tcW w:w="850"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1</w:t>
            </w:r>
          </w:p>
        </w:tc>
        <w:tc>
          <w:tcPr>
            <w:tcW w:w="1276"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西门子、ABB</w:t>
            </w:r>
          </w:p>
        </w:tc>
        <w:tc>
          <w:tcPr>
            <w:tcW w:w="2132" w:type="dxa"/>
            <w:vAlign w:val="center"/>
          </w:tcPr>
          <w:p w:rsidR="0027251C" w:rsidRDefault="0027251C" w:rsidP="00DD04C9">
            <w:pPr>
              <w:spacing w:line="360" w:lineRule="auto"/>
              <w:jc w:val="center"/>
              <w:rPr>
                <w:rFonts w:ascii="宋体" w:eastAsia="宋体" w:hAnsi="宋体"/>
                <w:sz w:val="24"/>
              </w:rPr>
            </w:pPr>
          </w:p>
        </w:tc>
      </w:tr>
      <w:tr w:rsidR="0027251C" w:rsidTr="001C5B9D">
        <w:trPr>
          <w:jc w:val="center"/>
        </w:trPr>
        <w:tc>
          <w:tcPr>
            <w:tcW w:w="993" w:type="dxa"/>
            <w:vAlign w:val="center"/>
          </w:tcPr>
          <w:p w:rsidR="0027251C" w:rsidRDefault="00C77697" w:rsidP="00F729B1">
            <w:pPr>
              <w:spacing w:line="360" w:lineRule="auto"/>
              <w:jc w:val="center"/>
              <w:rPr>
                <w:rFonts w:ascii="宋体" w:eastAsia="宋体" w:hAnsi="宋体"/>
                <w:sz w:val="24"/>
              </w:rPr>
            </w:pPr>
            <w:r>
              <w:rPr>
                <w:rFonts w:ascii="宋体" w:eastAsia="宋体" w:hAnsi="宋体"/>
                <w:sz w:val="24"/>
              </w:rPr>
              <w:t>5</w:t>
            </w:r>
            <w:r w:rsidR="0027251C">
              <w:rPr>
                <w:rFonts w:ascii="宋体" w:eastAsia="宋体" w:hAnsi="宋体" w:hint="eastAsia"/>
                <w:sz w:val="24"/>
              </w:rPr>
              <w:t>.</w:t>
            </w:r>
            <w:r w:rsidR="00F729B1">
              <w:rPr>
                <w:rFonts w:ascii="宋体" w:eastAsia="宋体" w:hAnsi="宋体"/>
                <w:sz w:val="24"/>
              </w:rPr>
              <w:t>2</w:t>
            </w:r>
          </w:p>
        </w:tc>
        <w:tc>
          <w:tcPr>
            <w:tcW w:w="1829"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变频器</w:t>
            </w:r>
          </w:p>
        </w:tc>
        <w:tc>
          <w:tcPr>
            <w:tcW w:w="2851"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频率范围：0-50HZ</w:t>
            </w:r>
          </w:p>
        </w:tc>
        <w:tc>
          <w:tcPr>
            <w:tcW w:w="84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件</w:t>
            </w:r>
          </w:p>
        </w:tc>
        <w:tc>
          <w:tcPr>
            <w:tcW w:w="850"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1</w:t>
            </w:r>
          </w:p>
        </w:tc>
        <w:tc>
          <w:tcPr>
            <w:tcW w:w="1276"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西门子、ABB</w:t>
            </w:r>
          </w:p>
        </w:tc>
        <w:tc>
          <w:tcPr>
            <w:tcW w:w="2132" w:type="dxa"/>
            <w:vAlign w:val="center"/>
          </w:tcPr>
          <w:p w:rsidR="0027251C" w:rsidRDefault="0027251C" w:rsidP="00DD04C9">
            <w:pPr>
              <w:spacing w:line="360" w:lineRule="auto"/>
              <w:jc w:val="center"/>
              <w:rPr>
                <w:rFonts w:ascii="宋体" w:eastAsia="宋体" w:hAnsi="宋体"/>
                <w:sz w:val="24"/>
              </w:rPr>
            </w:pPr>
          </w:p>
        </w:tc>
      </w:tr>
      <w:tr w:rsidR="0027251C" w:rsidTr="001C5B9D">
        <w:trPr>
          <w:jc w:val="center"/>
        </w:trPr>
        <w:tc>
          <w:tcPr>
            <w:tcW w:w="993" w:type="dxa"/>
            <w:vAlign w:val="center"/>
          </w:tcPr>
          <w:p w:rsidR="0027251C" w:rsidRDefault="00C77697" w:rsidP="00F729B1">
            <w:pPr>
              <w:spacing w:line="360" w:lineRule="auto"/>
              <w:jc w:val="center"/>
              <w:rPr>
                <w:rFonts w:ascii="宋体" w:eastAsia="宋体" w:hAnsi="宋体"/>
                <w:sz w:val="24"/>
              </w:rPr>
            </w:pPr>
            <w:r>
              <w:rPr>
                <w:rFonts w:ascii="宋体" w:eastAsia="宋体" w:hAnsi="宋体"/>
                <w:sz w:val="24"/>
              </w:rPr>
              <w:t>5</w:t>
            </w:r>
            <w:r w:rsidR="0027251C">
              <w:rPr>
                <w:rFonts w:ascii="宋体" w:eastAsia="宋体" w:hAnsi="宋体" w:hint="eastAsia"/>
                <w:sz w:val="24"/>
              </w:rPr>
              <w:t>.</w:t>
            </w:r>
            <w:r w:rsidR="00F729B1">
              <w:rPr>
                <w:rFonts w:ascii="宋体" w:eastAsia="宋体" w:hAnsi="宋体"/>
                <w:sz w:val="24"/>
              </w:rPr>
              <w:t>3</w:t>
            </w:r>
          </w:p>
        </w:tc>
        <w:tc>
          <w:tcPr>
            <w:tcW w:w="1829"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低压电缆</w:t>
            </w:r>
          </w:p>
        </w:tc>
        <w:tc>
          <w:tcPr>
            <w:tcW w:w="2851"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控制柜至现场各用电点</w:t>
            </w:r>
          </w:p>
        </w:tc>
        <w:tc>
          <w:tcPr>
            <w:tcW w:w="84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套</w:t>
            </w:r>
          </w:p>
        </w:tc>
        <w:tc>
          <w:tcPr>
            <w:tcW w:w="850"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1</w:t>
            </w:r>
          </w:p>
        </w:tc>
        <w:tc>
          <w:tcPr>
            <w:tcW w:w="1276"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国内名优</w:t>
            </w:r>
          </w:p>
        </w:tc>
        <w:tc>
          <w:tcPr>
            <w:tcW w:w="2132" w:type="dxa"/>
            <w:vAlign w:val="center"/>
          </w:tcPr>
          <w:p w:rsidR="0027251C" w:rsidRDefault="0027251C" w:rsidP="00DD04C9">
            <w:pPr>
              <w:spacing w:line="360" w:lineRule="auto"/>
              <w:jc w:val="center"/>
              <w:rPr>
                <w:rFonts w:ascii="宋体" w:eastAsia="宋体" w:hAnsi="宋体"/>
                <w:sz w:val="24"/>
              </w:rPr>
            </w:pPr>
          </w:p>
        </w:tc>
      </w:tr>
      <w:tr w:rsidR="0027251C" w:rsidTr="001C5B9D">
        <w:trPr>
          <w:jc w:val="center"/>
        </w:trPr>
        <w:tc>
          <w:tcPr>
            <w:tcW w:w="993" w:type="dxa"/>
            <w:vAlign w:val="center"/>
          </w:tcPr>
          <w:p w:rsidR="0027251C" w:rsidRDefault="00C77697" w:rsidP="00F729B1">
            <w:pPr>
              <w:spacing w:line="360" w:lineRule="auto"/>
              <w:jc w:val="center"/>
              <w:rPr>
                <w:rFonts w:ascii="宋体" w:eastAsia="宋体" w:hAnsi="宋体"/>
                <w:sz w:val="24"/>
              </w:rPr>
            </w:pPr>
            <w:r>
              <w:rPr>
                <w:rFonts w:ascii="宋体" w:eastAsia="宋体" w:hAnsi="宋体"/>
                <w:sz w:val="24"/>
              </w:rPr>
              <w:t>5</w:t>
            </w:r>
            <w:r w:rsidR="0027251C">
              <w:rPr>
                <w:rFonts w:ascii="宋体" w:eastAsia="宋体" w:hAnsi="宋体" w:hint="eastAsia"/>
                <w:sz w:val="24"/>
              </w:rPr>
              <w:t>.</w:t>
            </w:r>
            <w:r w:rsidR="00F729B1">
              <w:rPr>
                <w:rFonts w:ascii="宋体" w:eastAsia="宋体" w:hAnsi="宋体"/>
                <w:sz w:val="24"/>
              </w:rPr>
              <w:t>4</w:t>
            </w:r>
          </w:p>
        </w:tc>
        <w:tc>
          <w:tcPr>
            <w:tcW w:w="1829"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电缆桥架</w:t>
            </w:r>
          </w:p>
        </w:tc>
        <w:tc>
          <w:tcPr>
            <w:tcW w:w="2851"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镀锌，镀锌螺栓连接</w:t>
            </w:r>
          </w:p>
        </w:tc>
        <w:tc>
          <w:tcPr>
            <w:tcW w:w="84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套</w:t>
            </w:r>
          </w:p>
        </w:tc>
        <w:tc>
          <w:tcPr>
            <w:tcW w:w="850"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1</w:t>
            </w:r>
          </w:p>
        </w:tc>
        <w:tc>
          <w:tcPr>
            <w:tcW w:w="1276"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国内名优</w:t>
            </w:r>
          </w:p>
        </w:tc>
        <w:tc>
          <w:tcPr>
            <w:tcW w:w="2132" w:type="dxa"/>
            <w:vAlign w:val="center"/>
          </w:tcPr>
          <w:p w:rsidR="0027251C" w:rsidRDefault="0027251C" w:rsidP="00DD04C9">
            <w:pPr>
              <w:spacing w:line="360" w:lineRule="auto"/>
              <w:jc w:val="center"/>
              <w:rPr>
                <w:rFonts w:ascii="宋体" w:eastAsia="宋体" w:hAnsi="宋体"/>
                <w:sz w:val="24"/>
              </w:rPr>
            </w:pPr>
          </w:p>
        </w:tc>
      </w:tr>
      <w:tr w:rsidR="0027251C" w:rsidTr="001C5B9D">
        <w:trPr>
          <w:jc w:val="center"/>
        </w:trPr>
        <w:tc>
          <w:tcPr>
            <w:tcW w:w="993" w:type="dxa"/>
            <w:vAlign w:val="center"/>
          </w:tcPr>
          <w:p w:rsidR="0027251C" w:rsidRDefault="00C77697" w:rsidP="00F729B1">
            <w:pPr>
              <w:spacing w:line="360" w:lineRule="auto"/>
              <w:jc w:val="center"/>
              <w:rPr>
                <w:rFonts w:ascii="宋体" w:eastAsia="宋体" w:hAnsi="宋体"/>
                <w:sz w:val="24"/>
              </w:rPr>
            </w:pPr>
            <w:r>
              <w:rPr>
                <w:rFonts w:ascii="宋体" w:eastAsia="宋体" w:hAnsi="宋体"/>
                <w:sz w:val="24"/>
              </w:rPr>
              <w:t>5</w:t>
            </w:r>
            <w:r w:rsidR="0027251C">
              <w:rPr>
                <w:rFonts w:ascii="宋体" w:eastAsia="宋体" w:hAnsi="宋体" w:hint="eastAsia"/>
                <w:sz w:val="24"/>
              </w:rPr>
              <w:t>.</w:t>
            </w:r>
            <w:r w:rsidR="00F729B1">
              <w:rPr>
                <w:rFonts w:ascii="宋体" w:eastAsia="宋体" w:hAnsi="宋体"/>
                <w:sz w:val="24"/>
              </w:rPr>
              <w:t>5</w:t>
            </w:r>
          </w:p>
        </w:tc>
        <w:tc>
          <w:tcPr>
            <w:tcW w:w="1829"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系统接地器材</w:t>
            </w:r>
          </w:p>
        </w:tc>
        <w:tc>
          <w:tcPr>
            <w:tcW w:w="2851"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镀锌角钢、扁钢、圆钢，保证接地良好</w:t>
            </w:r>
          </w:p>
        </w:tc>
        <w:tc>
          <w:tcPr>
            <w:tcW w:w="84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套</w:t>
            </w:r>
          </w:p>
        </w:tc>
        <w:tc>
          <w:tcPr>
            <w:tcW w:w="850"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1</w:t>
            </w:r>
          </w:p>
        </w:tc>
        <w:tc>
          <w:tcPr>
            <w:tcW w:w="1276"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厂家自制</w:t>
            </w:r>
          </w:p>
        </w:tc>
        <w:tc>
          <w:tcPr>
            <w:tcW w:w="2132" w:type="dxa"/>
            <w:vAlign w:val="center"/>
          </w:tcPr>
          <w:p w:rsidR="0027251C" w:rsidRDefault="0027251C" w:rsidP="00DD04C9">
            <w:pPr>
              <w:spacing w:line="360" w:lineRule="auto"/>
              <w:jc w:val="center"/>
              <w:rPr>
                <w:rFonts w:ascii="宋体" w:eastAsia="宋体" w:hAnsi="宋体"/>
                <w:sz w:val="24"/>
              </w:rPr>
            </w:pPr>
          </w:p>
        </w:tc>
      </w:tr>
      <w:tr w:rsidR="0027251C" w:rsidTr="001C5B9D">
        <w:trPr>
          <w:jc w:val="center"/>
        </w:trPr>
        <w:tc>
          <w:tcPr>
            <w:tcW w:w="993" w:type="dxa"/>
            <w:vAlign w:val="center"/>
          </w:tcPr>
          <w:p w:rsidR="0027251C" w:rsidRDefault="00C77697" w:rsidP="00F729B1">
            <w:pPr>
              <w:spacing w:line="360" w:lineRule="auto"/>
              <w:jc w:val="center"/>
              <w:rPr>
                <w:rFonts w:ascii="宋体" w:eastAsia="宋体" w:hAnsi="宋体"/>
                <w:sz w:val="24"/>
              </w:rPr>
            </w:pPr>
            <w:r>
              <w:rPr>
                <w:rFonts w:ascii="宋体" w:eastAsia="宋体" w:hAnsi="宋体"/>
                <w:sz w:val="24"/>
              </w:rPr>
              <w:t>5</w:t>
            </w:r>
            <w:r w:rsidR="0027251C">
              <w:rPr>
                <w:rFonts w:ascii="宋体" w:eastAsia="宋体" w:hAnsi="宋体"/>
                <w:sz w:val="24"/>
              </w:rPr>
              <w:t>.</w:t>
            </w:r>
            <w:r w:rsidR="00F729B1">
              <w:rPr>
                <w:rFonts w:ascii="宋体" w:eastAsia="宋体" w:hAnsi="宋体"/>
                <w:sz w:val="24"/>
              </w:rPr>
              <w:t>6</w:t>
            </w:r>
          </w:p>
        </w:tc>
        <w:tc>
          <w:tcPr>
            <w:tcW w:w="1829"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高压电缆</w:t>
            </w:r>
          </w:p>
        </w:tc>
        <w:tc>
          <w:tcPr>
            <w:tcW w:w="2851"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配电站至室外卖方电源柜</w:t>
            </w:r>
          </w:p>
        </w:tc>
        <w:tc>
          <w:tcPr>
            <w:tcW w:w="84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套</w:t>
            </w:r>
          </w:p>
        </w:tc>
        <w:tc>
          <w:tcPr>
            <w:tcW w:w="850"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1</w:t>
            </w:r>
          </w:p>
        </w:tc>
        <w:tc>
          <w:tcPr>
            <w:tcW w:w="1276"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国内名优</w:t>
            </w:r>
          </w:p>
        </w:tc>
        <w:tc>
          <w:tcPr>
            <w:tcW w:w="2132" w:type="dxa"/>
            <w:vAlign w:val="center"/>
          </w:tcPr>
          <w:p w:rsidR="0027251C" w:rsidRDefault="0027251C" w:rsidP="00DD04C9">
            <w:pPr>
              <w:spacing w:line="360" w:lineRule="auto"/>
              <w:jc w:val="center"/>
              <w:rPr>
                <w:rFonts w:ascii="宋体" w:eastAsia="宋体" w:hAnsi="宋体"/>
                <w:sz w:val="24"/>
              </w:rPr>
            </w:pPr>
          </w:p>
        </w:tc>
      </w:tr>
      <w:tr w:rsidR="0027251C" w:rsidTr="001C5B9D">
        <w:trPr>
          <w:jc w:val="center"/>
        </w:trPr>
        <w:tc>
          <w:tcPr>
            <w:tcW w:w="993" w:type="dxa"/>
            <w:vAlign w:val="center"/>
          </w:tcPr>
          <w:p w:rsidR="0027251C" w:rsidRDefault="00C77697" w:rsidP="00DD04C9">
            <w:pPr>
              <w:spacing w:line="360" w:lineRule="auto"/>
              <w:jc w:val="center"/>
              <w:rPr>
                <w:rFonts w:ascii="宋体" w:eastAsia="宋体" w:hAnsi="宋体"/>
                <w:b/>
                <w:sz w:val="24"/>
              </w:rPr>
            </w:pPr>
            <w:r>
              <w:rPr>
                <w:rFonts w:ascii="宋体" w:eastAsia="宋体" w:hAnsi="宋体" w:hint="eastAsia"/>
                <w:b/>
                <w:sz w:val="24"/>
              </w:rPr>
              <w:t>六</w:t>
            </w:r>
          </w:p>
        </w:tc>
        <w:tc>
          <w:tcPr>
            <w:tcW w:w="1829" w:type="dxa"/>
            <w:vAlign w:val="center"/>
          </w:tcPr>
          <w:p w:rsidR="0027251C" w:rsidRDefault="0027251C" w:rsidP="00DD04C9">
            <w:pPr>
              <w:spacing w:line="360" w:lineRule="auto"/>
              <w:jc w:val="center"/>
              <w:rPr>
                <w:rFonts w:ascii="宋体" w:eastAsia="宋体" w:hAnsi="宋体"/>
                <w:b/>
                <w:sz w:val="24"/>
              </w:rPr>
            </w:pPr>
            <w:r>
              <w:rPr>
                <w:rFonts w:ascii="宋体" w:eastAsia="宋体" w:hAnsi="宋体" w:hint="eastAsia"/>
                <w:b/>
                <w:sz w:val="24"/>
              </w:rPr>
              <w:t>辅助配件</w:t>
            </w:r>
          </w:p>
        </w:tc>
        <w:tc>
          <w:tcPr>
            <w:tcW w:w="2851" w:type="dxa"/>
            <w:vAlign w:val="center"/>
          </w:tcPr>
          <w:p w:rsidR="0027251C" w:rsidRDefault="0027251C" w:rsidP="00DD04C9">
            <w:pPr>
              <w:widowControl/>
              <w:jc w:val="center"/>
              <w:rPr>
                <w:rFonts w:ascii="宋体" w:eastAsia="宋体" w:hAnsi="宋体"/>
                <w:sz w:val="24"/>
              </w:rPr>
            </w:pPr>
          </w:p>
        </w:tc>
        <w:tc>
          <w:tcPr>
            <w:tcW w:w="843" w:type="dxa"/>
            <w:vAlign w:val="center"/>
          </w:tcPr>
          <w:p w:rsidR="0027251C" w:rsidRDefault="0027251C" w:rsidP="00DD04C9">
            <w:pPr>
              <w:spacing w:line="360" w:lineRule="auto"/>
              <w:jc w:val="center"/>
              <w:rPr>
                <w:rFonts w:ascii="宋体" w:eastAsia="宋体" w:hAnsi="宋体"/>
                <w:sz w:val="24"/>
              </w:rPr>
            </w:pPr>
          </w:p>
        </w:tc>
        <w:tc>
          <w:tcPr>
            <w:tcW w:w="850" w:type="dxa"/>
            <w:vAlign w:val="center"/>
          </w:tcPr>
          <w:p w:rsidR="0027251C" w:rsidRDefault="0027251C" w:rsidP="00DD04C9">
            <w:pPr>
              <w:spacing w:line="360" w:lineRule="auto"/>
              <w:jc w:val="center"/>
              <w:rPr>
                <w:rFonts w:ascii="宋体" w:eastAsia="宋体" w:hAnsi="宋体"/>
                <w:sz w:val="24"/>
              </w:rPr>
            </w:pPr>
          </w:p>
        </w:tc>
        <w:tc>
          <w:tcPr>
            <w:tcW w:w="1276" w:type="dxa"/>
            <w:vAlign w:val="center"/>
          </w:tcPr>
          <w:p w:rsidR="0027251C" w:rsidRDefault="0027251C" w:rsidP="00DD04C9">
            <w:pPr>
              <w:spacing w:line="360" w:lineRule="auto"/>
              <w:jc w:val="center"/>
              <w:rPr>
                <w:rFonts w:ascii="宋体" w:eastAsia="宋体" w:hAnsi="宋体"/>
                <w:sz w:val="24"/>
              </w:rPr>
            </w:pPr>
          </w:p>
        </w:tc>
        <w:tc>
          <w:tcPr>
            <w:tcW w:w="2132" w:type="dxa"/>
            <w:vAlign w:val="center"/>
          </w:tcPr>
          <w:p w:rsidR="0027251C" w:rsidRDefault="0027251C" w:rsidP="00DD04C9">
            <w:pPr>
              <w:spacing w:line="360" w:lineRule="auto"/>
              <w:jc w:val="center"/>
              <w:rPr>
                <w:rFonts w:ascii="宋体" w:eastAsia="宋体" w:hAnsi="宋体"/>
                <w:sz w:val="24"/>
              </w:rPr>
            </w:pPr>
          </w:p>
        </w:tc>
      </w:tr>
      <w:tr w:rsidR="0027251C" w:rsidTr="001C5B9D">
        <w:trPr>
          <w:jc w:val="center"/>
        </w:trPr>
        <w:tc>
          <w:tcPr>
            <w:tcW w:w="993" w:type="dxa"/>
            <w:vAlign w:val="center"/>
          </w:tcPr>
          <w:p w:rsidR="0027251C" w:rsidRDefault="00C77697" w:rsidP="00DD04C9">
            <w:pPr>
              <w:spacing w:line="360" w:lineRule="auto"/>
              <w:jc w:val="center"/>
              <w:rPr>
                <w:rFonts w:ascii="宋体" w:eastAsia="宋体" w:hAnsi="宋体"/>
                <w:sz w:val="24"/>
              </w:rPr>
            </w:pPr>
            <w:r>
              <w:rPr>
                <w:rFonts w:ascii="宋体" w:eastAsia="宋体" w:hAnsi="宋体"/>
                <w:sz w:val="24"/>
              </w:rPr>
              <w:t>6</w:t>
            </w:r>
            <w:r w:rsidR="0027251C">
              <w:rPr>
                <w:rFonts w:ascii="宋体" w:eastAsia="宋体" w:hAnsi="宋体" w:hint="eastAsia"/>
                <w:sz w:val="24"/>
              </w:rPr>
              <w:t>.1</w:t>
            </w:r>
          </w:p>
        </w:tc>
        <w:tc>
          <w:tcPr>
            <w:tcW w:w="1829"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工程安装辅助配件</w:t>
            </w:r>
          </w:p>
        </w:tc>
        <w:tc>
          <w:tcPr>
            <w:tcW w:w="2851"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五金、防腐、紧固件、螺栓及其它，现场防腐碳钢要求涂刷：两底两面，螺栓等五金件材质：镀锌</w:t>
            </w:r>
          </w:p>
        </w:tc>
        <w:tc>
          <w:tcPr>
            <w:tcW w:w="843"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套</w:t>
            </w:r>
          </w:p>
        </w:tc>
        <w:tc>
          <w:tcPr>
            <w:tcW w:w="850"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1</w:t>
            </w:r>
          </w:p>
        </w:tc>
        <w:tc>
          <w:tcPr>
            <w:tcW w:w="1276" w:type="dxa"/>
            <w:vAlign w:val="center"/>
          </w:tcPr>
          <w:p w:rsidR="0027251C" w:rsidRDefault="0027251C" w:rsidP="00DD04C9">
            <w:pPr>
              <w:spacing w:line="360" w:lineRule="auto"/>
              <w:jc w:val="center"/>
              <w:rPr>
                <w:rFonts w:ascii="宋体" w:eastAsia="宋体" w:hAnsi="宋体"/>
                <w:sz w:val="24"/>
              </w:rPr>
            </w:pPr>
            <w:r>
              <w:rPr>
                <w:rFonts w:ascii="宋体" w:eastAsia="宋体" w:hAnsi="宋体" w:hint="eastAsia"/>
                <w:sz w:val="24"/>
              </w:rPr>
              <w:t>厂家配套</w:t>
            </w:r>
          </w:p>
        </w:tc>
        <w:tc>
          <w:tcPr>
            <w:tcW w:w="2132" w:type="dxa"/>
            <w:vAlign w:val="center"/>
          </w:tcPr>
          <w:p w:rsidR="0027251C" w:rsidRDefault="0027251C" w:rsidP="00DD04C9">
            <w:pPr>
              <w:spacing w:line="360" w:lineRule="auto"/>
              <w:jc w:val="center"/>
              <w:rPr>
                <w:rFonts w:ascii="宋体" w:eastAsia="宋体" w:hAnsi="宋体"/>
                <w:sz w:val="24"/>
              </w:rPr>
            </w:pPr>
          </w:p>
        </w:tc>
      </w:tr>
      <w:tr w:rsidR="0027251C" w:rsidRPr="00F729B1" w:rsidTr="001C5B9D">
        <w:trPr>
          <w:jc w:val="center"/>
        </w:trPr>
        <w:tc>
          <w:tcPr>
            <w:tcW w:w="993" w:type="dxa"/>
            <w:vAlign w:val="center"/>
          </w:tcPr>
          <w:p w:rsidR="0027251C" w:rsidRPr="00C77697" w:rsidRDefault="00C77697" w:rsidP="00DD04C9">
            <w:pPr>
              <w:spacing w:line="360" w:lineRule="auto"/>
              <w:jc w:val="center"/>
              <w:rPr>
                <w:rFonts w:ascii="宋体" w:eastAsia="宋体" w:hAnsi="宋体"/>
                <w:b/>
                <w:bCs/>
                <w:sz w:val="24"/>
              </w:rPr>
            </w:pPr>
            <w:r>
              <w:rPr>
                <w:rFonts w:ascii="宋体" w:eastAsia="宋体" w:hAnsi="宋体" w:hint="eastAsia"/>
                <w:b/>
                <w:bCs/>
                <w:sz w:val="24"/>
              </w:rPr>
              <w:t>七</w:t>
            </w:r>
          </w:p>
        </w:tc>
        <w:tc>
          <w:tcPr>
            <w:tcW w:w="1829" w:type="dxa"/>
            <w:vAlign w:val="center"/>
          </w:tcPr>
          <w:p w:rsidR="0027251C" w:rsidRPr="00C77697" w:rsidRDefault="006422DC" w:rsidP="00DD04C9">
            <w:pPr>
              <w:spacing w:line="360" w:lineRule="auto"/>
              <w:jc w:val="center"/>
              <w:rPr>
                <w:rFonts w:ascii="宋体" w:eastAsia="宋体" w:hAnsi="宋体"/>
                <w:b/>
                <w:sz w:val="24"/>
              </w:rPr>
            </w:pPr>
            <w:r>
              <w:rPr>
                <w:rFonts w:ascii="宋体" w:eastAsia="宋体" w:hAnsi="宋体" w:hint="eastAsia"/>
                <w:b/>
                <w:sz w:val="24"/>
              </w:rPr>
              <w:t>搬迁4套设备二层检修保养平台</w:t>
            </w:r>
          </w:p>
        </w:tc>
        <w:tc>
          <w:tcPr>
            <w:tcW w:w="2851" w:type="dxa"/>
            <w:vAlign w:val="center"/>
          </w:tcPr>
          <w:p w:rsidR="0027251C" w:rsidRPr="00C77697" w:rsidRDefault="0027251C" w:rsidP="00DD04C9">
            <w:pPr>
              <w:spacing w:line="360" w:lineRule="auto"/>
              <w:jc w:val="center"/>
              <w:rPr>
                <w:rFonts w:ascii="宋体" w:eastAsia="宋体" w:hAnsi="宋体"/>
                <w:b/>
                <w:color w:val="FF0000"/>
                <w:sz w:val="24"/>
              </w:rPr>
            </w:pPr>
          </w:p>
        </w:tc>
        <w:tc>
          <w:tcPr>
            <w:tcW w:w="843" w:type="dxa"/>
            <w:vAlign w:val="center"/>
          </w:tcPr>
          <w:p w:rsidR="0027251C" w:rsidRPr="00C77697" w:rsidRDefault="0027251C" w:rsidP="00DD04C9">
            <w:pPr>
              <w:spacing w:line="360" w:lineRule="auto"/>
              <w:jc w:val="center"/>
              <w:rPr>
                <w:rFonts w:ascii="宋体" w:eastAsia="宋体" w:hAnsi="宋体"/>
                <w:b/>
                <w:color w:val="FF0000"/>
                <w:sz w:val="24"/>
              </w:rPr>
            </w:pPr>
          </w:p>
        </w:tc>
        <w:tc>
          <w:tcPr>
            <w:tcW w:w="850" w:type="dxa"/>
            <w:vAlign w:val="center"/>
          </w:tcPr>
          <w:p w:rsidR="0027251C" w:rsidRPr="00C77697" w:rsidRDefault="0027251C" w:rsidP="00DD04C9">
            <w:pPr>
              <w:spacing w:line="360" w:lineRule="auto"/>
              <w:jc w:val="center"/>
              <w:rPr>
                <w:rFonts w:ascii="宋体" w:eastAsia="宋体" w:hAnsi="宋体"/>
                <w:b/>
                <w:color w:val="FF0000"/>
                <w:sz w:val="24"/>
              </w:rPr>
            </w:pPr>
          </w:p>
        </w:tc>
        <w:tc>
          <w:tcPr>
            <w:tcW w:w="1276" w:type="dxa"/>
            <w:vAlign w:val="center"/>
          </w:tcPr>
          <w:p w:rsidR="0027251C" w:rsidRPr="00C77697" w:rsidRDefault="0027251C" w:rsidP="00DD04C9">
            <w:pPr>
              <w:spacing w:line="360" w:lineRule="auto"/>
              <w:jc w:val="center"/>
              <w:rPr>
                <w:rFonts w:ascii="宋体" w:eastAsia="宋体" w:hAnsi="宋体"/>
                <w:b/>
                <w:color w:val="FF0000"/>
                <w:sz w:val="24"/>
              </w:rPr>
            </w:pPr>
          </w:p>
        </w:tc>
        <w:tc>
          <w:tcPr>
            <w:tcW w:w="2132" w:type="dxa"/>
            <w:vAlign w:val="center"/>
          </w:tcPr>
          <w:p w:rsidR="0027251C" w:rsidRPr="00F729B1" w:rsidRDefault="0027251C" w:rsidP="00DD04C9">
            <w:pPr>
              <w:spacing w:line="360" w:lineRule="auto"/>
              <w:jc w:val="center"/>
              <w:rPr>
                <w:rFonts w:ascii="宋体" w:eastAsia="宋体" w:hAnsi="宋体"/>
                <w:sz w:val="24"/>
                <w:highlight w:val="magenta"/>
              </w:rPr>
            </w:pPr>
          </w:p>
        </w:tc>
      </w:tr>
      <w:tr w:rsidR="006422DC" w:rsidTr="00DD04C9">
        <w:trPr>
          <w:jc w:val="center"/>
        </w:trPr>
        <w:tc>
          <w:tcPr>
            <w:tcW w:w="993" w:type="dxa"/>
            <w:vAlign w:val="center"/>
          </w:tcPr>
          <w:p w:rsidR="006422DC" w:rsidRPr="00C77697" w:rsidRDefault="006422DC" w:rsidP="006422DC">
            <w:pPr>
              <w:spacing w:line="360" w:lineRule="auto"/>
              <w:jc w:val="center"/>
              <w:rPr>
                <w:rFonts w:ascii="宋体" w:eastAsia="宋体" w:hAnsi="宋体"/>
                <w:bCs/>
                <w:sz w:val="24"/>
              </w:rPr>
            </w:pPr>
            <w:r>
              <w:rPr>
                <w:rFonts w:ascii="宋体" w:eastAsia="宋体" w:hAnsi="宋体"/>
                <w:bCs/>
                <w:sz w:val="24"/>
              </w:rPr>
              <w:t>7</w:t>
            </w:r>
            <w:r w:rsidRPr="00C77697">
              <w:rPr>
                <w:rFonts w:ascii="宋体" w:eastAsia="宋体" w:hAnsi="宋体"/>
                <w:bCs/>
                <w:sz w:val="24"/>
              </w:rPr>
              <w:t>.1</w:t>
            </w:r>
          </w:p>
        </w:tc>
        <w:tc>
          <w:tcPr>
            <w:tcW w:w="1829" w:type="dxa"/>
          </w:tcPr>
          <w:p w:rsidR="006422DC" w:rsidRDefault="006422DC" w:rsidP="006422DC">
            <w:pPr>
              <w:spacing w:line="360" w:lineRule="auto"/>
              <w:jc w:val="center"/>
              <w:rPr>
                <w:rFonts w:ascii="宋体" w:eastAsia="宋体" w:hAnsi="宋体"/>
                <w:b/>
                <w:sz w:val="24"/>
              </w:rPr>
            </w:pPr>
            <w:r>
              <w:rPr>
                <w:rFonts w:ascii="宋体" w:eastAsia="宋体" w:hAnsi="宋体" w:hint="eastAsia"/>
                <w:b/>
                <w:sz w:val="24"/>
              </w:rPr>
              <w:t>二层设备检修</w:t>
            </w:r>
            <w:r>
              <w:rPr>
                <w:rFonts w:ascii="宋体" w:eastAsia="宋体" w:hAnsi="宋体" w:hint="eastAsia"/>
                <w:b/>
                <w:sz w:val="24"/>
              </w:rPr>
              <w:lastRenderedPageBreak/>
              <w:t>保养平台</w:t>
            </w:r>
          </w:p>
        </w:tc>
        <w:tc>
          <w:tcPr>
            <w:tcW w:w="2851" w:type="dxa"/>
          </w:tcPr>
          <w:p w:rsidR="006422DC" w:rsidRDefault="006422DC" w:rsidP="006422DC">
            <w:pPr>
              <w:spacing w:line="360" w:lineRule="auto"/>
              <w:jc w:val="left"/>
              <w:rPr>
                <w:rFonts w:ascii="宋体" w:eastAsia="宋体" w:hAnsi="宋体"/>
                <w:sz w:val="24"/>
              </w:rPr>
            </w:pPr>
            <w:r>
              <w:rPr>
                <w:rFonts w:ascii="宋体" w:eastAsia="宋体" w:hAnsi="宋体" w:hint="eastAsia"/>
                <w:sz w:val="24"/>
              </w:rPr>
              <w:lastRenderedPageBreak/>
              <w:t>碳钢镀锌或防腐，两底</w:t>
            </w:r>
            <w:r>
              <w:rPr>
                <w:rFonts w:ascii="宋体" w:eastAsia="宋体" w:hAnsi="宋体" w:hint="eastAsia"/>
                <w:sz w:val="24"/>
              </w:rPr>
              <w:lastRenderedPageBreak/>
              <w:t>两面，平台使用镀锌格栅板，格栅板规格不低于G</w:t>
            </w:r>
            <w:r>
              <w:rPr>
                <w:rFonts w:ascii="宋体" w:eastAsia="宋体" w:hAnsi="宋体"/>
                <w:sz w:val="24"/>
              </w:rPr>
              <w:t>305</w:t>
            </w:r>
            <w:r>
              <w:rPr>
                <w:rFonts w:ascii="宋体" w:eastAsia="宋体" w:hAnsi="宋体" w:hint="eastAsia"/>
                <w:sz w:val="24"/>
              </w:rPr>
              <w:t>/</w:t>
            </w:r>
            <w:r>
              <w:rPr>
                <w:rFonts w:ascii="宋体" w:eastAsia="宋体" w:hAnsi="宋体"/>
                <w:sz w:val="24"/>
              </w:rPr>
              <w:t>30/100</w:t>
            </w:r>
            <w:r>
              <w:rPr>
                <w:rFonts w:ascii="宋体" w:eastAsia="宋体" w:hAnsi="宋体" w:hint="eastAsia"/>
                <w:sz w:val="24"/>
              </w:rPr>
              <w:t>，护栏高度≥1</w:t>
            </w:r>
            <w:r>
              <w:rPr>
                <w:rFonts w:ascii="宋体" w:eastAsia="宋体" w:hAnsi="宋体"/>
                <w:sz w:val="24"/>
              </w:rPr>
              <w:t>200</w:t>
            </w:r>
            <w:r>
              <w:rPr>
                <w:rFonts w:ascii="宋体" w:eastAsia="宋体" w:hAnsi="宋体" w:hint="eastAsia"/>
                <w:sz w:val="24"/>
              </w:rPr>
              <w:t>，护栏管≥D</w:t>
            </w:r>
            <w:r>
              <w:rPr>
                <w:rFonts w:ascii="宋体" w:eastAsia="宋体" w:hAnsi="宋体"/>
                <w:sz w:val="24"/>
              </w:rPr>
              <w:t>N25</w:t>
            </w:r>
          </w:p>
        </w:tc>
        <w:tc>
          <w:tcPr>
            <w:tcW w:w="843" w:type="dxa"/>
          </w:tcPr>
          <w:p w:rsidR="006422DC" w:rsidRDefault="006422DC" w:rsidP="006422DC">
            <w:pPr>
              <w:spacing w:line="360" w:lineRule="auto"/>
              <w:jc w:val="center"/>
              <w:rPr>
                <w:rFonts w:ascii="宋体" w:eastAsia="宋体" w:hAnsi="宋体"/>
                <w:sz w:val="24"/>
              </w:rPr>
            </w:pPr>
            <w:r>
              <w:rPr>
                <w:rFonts w:ascii="宋体" w:eastAsia="宋体" w:hAnsi="宋体" w:hint="eastAsia"/>
                <w:sz w:val="24"/>
              </w:rPr>
              <w:lastRenderedPageBreak/>
              <w:t>套</w:t>
            </w:r>
          </w:p>
        </w:tc>
        <w:tc>
          <w:tcPr>
            <w:tcW w:w="850" w:type="dxa"/>
          </w:tcPr>
          <w:p w:rsidR="006422DC" w:rsidRDefault="006422DC" w:rsidP="006422DC">
            <w:pPr>
              <w:spacing w:line="360" w:lineRule="auto"/>
              <w:jc w:val="center"/>
              <w:rPr>
                <w:rFonts w:ascii="宋体" w:eastAsia="宋体" w:hAnsi="宋体"/>
                <w:sz w:val="24"/>
              </w:rPr>
            </w:pPr>
            <w:r>
              <w:rPr>
                <w:rFonts w:ascii="宋体" w:eastAsia="宋体" w:hAnsi="宋体" w:hint="eastAsia"/>
                <w:sz w:val="24"/>
              </w:rPr>
              <w:t>4</w:t>
            </w:r>
          </w:p>
        </w:tc>
        <w:tc>
          <w:tcPr>
            <w:tcW w:w="1276" w:type="dxa"/>
          </w:tcPr>
          <w:p w:rsidR="006422DC" w:rsidRDefault="006422DC" w:rsidP="006422DC">
            <w:pPr>
              <w:spacing w:line="360" w:lineRule="auto"/>
              <w:jc w:val="center"/>
              <w:rPr>
                <w:rFonts w:ascii="宋体" w:eastAsia="宋体" w:hAnsi="宋体"/>
                <w:sz w:val="24"/>
              </w:rPr>
            </w:pPr>
          </w:p>
        </w:tc>
        <w:tc>
          <w:tcPr>
            <w:tcW w:w="2132" w:type="dxa"/>
            <w:vAlign w:val="center"/>
          </w:tcPr>
          <w:p w:rsidR="006422DC" w:rsidRDefault="006422DC" w:rsidP="006422DC">
            <w:pPr>
              <w:spacing w:line="360" w:lineRule="auto"/>
              <w:jc w:val="center"/>
              <w:rPr>
                <w:rFonts w:ascii="宋体" w:eastAsia="宋体" w:hAnsi="宋体"/>
                <w:sz w:val="24"/>
              </w:rPr>
            </w:pPr>
          </w:p>
        </w:tc>
      </w:tr>
    </w:tbl>
    <w:p w:rsidR="00780E58" w:rsidRDefault="0055308A">
      <w:pPr>
        <w:spacing w:line="360" w:lineRule="auto"/>
        <w:rPr>
          <w:rFonts w:ascii="宋体" w:eastAsia="宋体" w:hAnsi="宋体"/>
          <w:b/>
          <w:sz w:val="28"/>
          <w:szCs w:val="28"/>
        </w:rPr>
      </w:pPr>
      <w:r>
        <w:rPr>
          <w:rFonts w:ascii="宋体" w:eastAsia="宋体" w:hAnsi="宋体" w:hint="eastAsia"/>
          <w:b/>
          <w:sz w:val="28"/>
          <w:szCs w:val="28"/>
        </w:rPr>
        <w:lastRenderedPageBreak/>
        <w:t>八、施工要求</w:t>
      </w:r>
    </w:p>
    <w:p w:rsidR="00780E58" w:rsidRDefault="0055308A">
      <w:pPr>
        <w:spacing w:line="360" w:lineRule="auto"/>
        <w:rPr>
          <w:rFonts w:ascii="宋体" w:eastAsia="宋体" w:hAnsi="宋体"/>
          <w:b/>
          <w:sz w:val="24"/>
          <w:szCs w:val="28"/>
        </w:rPr>
      </w:pPr>
      <w:r>
        <w:rPr>
          <w:rFonts w:ascii="宋体" w:eastAsia="宋体" w:hAnsi="宋体"/>
          <w:b/>
          <w:sz w:val="24"/>
          <w:szCs w:val="28"/>
        </w:rPr>
        <w:t>8</w:t>
      </w:r>
      <w:r>
        <w:rPr>
          <w:rFonts w:ascii="宋体" w:eastAsia="宋体" w:hAnsi="宋体" w:hint="eastAsia"/>
          <w:b/>
          <w:sz w:val="24"/>
          <w:szCs w:val="28"/>
        </w:rPr>
        <w:t>.1管道制作要求：</w:t>
      </w:r>
    </w:p>
    <w:p w:rsidR="00780E58" w:rsidRDefault="0055308A">
      <w:pPr>
        <w:spacing w:line="400" w:lineRule="exact"/>
        <w:ind w:firstLineChars="200" w:firstLine="480"/>
        <w:jc w:val="left"/>
        <w:rPr>
          <w:rFonts w:ascii="宋体" w:eastAsia="宋体" w:hAnsi="宋体"/>
          <w:sz w:val="24"/>
          <w:szCs w:val="24"/>
        </w:rPr>
      </w:pPr>
      <w:r>
        <w:rPr>
          <w:rFonts w:ascii="宋体" w:eastAsia="宋体" w:hAnsi="宋体"/>
          <w:sz w:val="24"/>
          <w:szCs w:val="24"/>
        </w:rPr>
        <w:t>8.1.1</w:t>
      </w:r>
      <w:r>
        <w:rPr>
          <w:rFonts w:ascii="宋体" w:eastAsia="宋体" w:hAnsi="宋体" w:hint="eastAsia"/>
          <w:sz w:val="24"/>
          <w:szCs w:val="24"/>
        </w:rPr>
        <w:t>采用双面热镀锌板制作，管道板厚要求：</w:t>
      </w:r>
    </w:p>
    <w:tbl>
      <w:tblPr>
        <w:tblStyle w:val="a9"/>
        <w:tblW w:w="6662" w:type="dxa"/>
        <w:tblInd w:w="959" w:type="dxa"/>
        <w:tblLayout w:type="fixed"/>
        <w:tblLook w:val="04A0" w:firstRow="1" w:lastRow="0" w:firstColumn="1" w:lastColumn="0" w:noHBand="0" w:noVBand="1"/>
      </w:tblPr>
      <w:tblGrid>
        <w:gridCol w:w="3118"/>
        <w:gridCol w:w="3544"/>
      </w:tblGrid>
      <w:tr w:rsidR="00780E58">
        <w:tc>
          <w:tcPr>
            <w:tcW w:w="3118" w:type="dxa"/>
          </w:tcPr>
          <w:p w:rsidR="00780E58" w:rsidRDefault="0055308A">
            <w:pPr>
              <w:spacing w:line="400" w:lineRule="exact"/>
              <w:jc w:val="center"/>
              <w:rPr>
                <w:rFonts w:ascii="宋体" w:eastAsia="宋体" w:hAnsi="宋体"/>
                <w:sz w:val="24"/>
                <w:szCs w:val="24"/>
              </w:rPr>
            </w:pPr>
            <w:r>
              <w:rPr>
                <w:rFonts w:ascii="宋体" w:eastAsia="宋体" w:hAnsi="宋体" w:hint="eastAsia"/>
                <w:sz w:val="24"/>
                <w:szCs w:val="24"/>
              </w:rPr>
              <w:t>风管直径或长边尺寸b（mm）</w:t>
            </w:r>
          </w:p>
        </w:tc>
        <w:tc>
          <w:tcPr>
            <w:tcW w:w="3544" w:type="dxa"/>
          </w:tcPr>
          <w:p w:rsidR="00780E58" w:rsidRDefault="0055308A">
            <w:pPr>
              <w:spacing w:line="400" w:lineRule="exact"/>
              <w:jc w:val="center"/>
              <w:rPr>
                <w:rFonts w:ascii="宋体" w:eastAsia="宋体" w:hAnsi="宋体"/>
                <w:sz w:val="24"/>
                <w:szCs w:val="24"/>
              </w:rPr>
            </w:pPr>
            <w:r>
              <w:rPr>
                <w:rFonts w:ascii="宋体" w:eastAsia="宋体" w:hAnsi="宋体" w:hint="eastAsia"/>
                <w:sz w:val="24"/>
                <w:szCs w:val="24"/>
              </w:rPr>
              <w:t>板厚（mm）</w:t>
            </w:r>
          </w:p>
        </w:tc>
      </w:tr>
      <w:tr w:rsidR="00780E58">
        <w:tc>
          <w:tcPr>
            <w:tcW w:w="3118" w:type="dxa"/>
          </w:tcPr>
          <w:p w:rsidR="00780E58" w:rsidRDefault="0055308A">
            <w:pPr>
              <w:spacing w:line="400" w:lineRule="exact"/>
              <w:jc w:val="center"/>
              <w:rPr>
                <w:rFonts w:ascii="宋体" w:eastAsia="宋体" w:hAnsi="宋体"/>
                <w:sz w:val="24"/>
                <w:szCs w:val="24"/>
              </w:rPr>
            </w:pPr>
            <w:r>
              <w:rPr>
                <w:rFonts w:ascii="宋体" w:eastAsia="宋体" w:hAnsi="宋体" w:hint="eastAsia"/>
                <w:sz w:val="24"/>
                <w:szCs w:val="24"/>
              </w:rPr>
              <w:t>b≤450</w:t>
            </w:r>
          </w:p>
        </w:tc>
        <w:tc>
          <w:tcPr>
            <w:tcW w:w="3544" w:type="dxa"/>
          </w:tcPr>
          <w:p w:rsidR="00780E58" w:rsidRDefault="0055308A">
            <w:pPr>
              <w:spacing w:line="400" w:lineRule="exact"/>
              <w:jc w:val="center"/>
              <w:rPr>
                <w:rFonts w:ascii="宋体" w:eastAsia="宋体" w:hAnsi="宋体"/>
                <w:sz w:val="24"/>
                <w:szCs w:val="24"/>
              </w:rPr>
            </w:pPr>
            <w:r>
              <w:rPr>
                <w:rFonts w:ascii="宋体" w:eastAsia="宋体" w:hAnsi="宋体" w:hint="eastAsia"/>
                <w:sz w:val="24"/>
                <w:szCs w:val="24"/>
              </w:rPr>
              <w:t>0.75</w:t>
            </w:r>
          </w:p>
        </w:tc>
      </w:tr>
      <w:tr w:rsidR="00780E58">
        <w:tc>
          <w:tcPr>
            <w:tcW w:w="3118" w:type="dxa"/>
          </w:tcPr>
          <w:p w:rsidR="00780E58" w:rsidRDefault="0055308A">
            <w:pPr>
              <w:spacing w:line="400" w:lineRule="exact"/>
              <w:jc w:val="center"/>
              <w:rPr>
                <w:rFonts w:ascii="宋体" w:eastAsia="宋体" w:hAnsi="宋体"/>
                <w:sz w:val="24"/>
                <w:szCs w:val="24"/>
              </w:rPr>
            </w:pPr>
            <w:r>
              <w:rPr>
                <w:rFonts w:ascii="宋体" w:eastAsia="宋体" w:hAnsi="宋体" w:hint="eastAsia"/>
                <w:sz w:val="24"/>
                <w:szCs w:val="24"/>
              </w:rPr>
              <w:t>450＜b≤1000</w:t>
            </w:r>
          </w:p>
        </w:tc>
        <w:tc>
          <w:tcPr>
            <w:tcW w:w="3544" w:type="dxa"/>
          </w:tcPr>
          <w:p w:rsidR="00780E58" w:rsidRDefault="0055308A">
            <w:pPr>
              <w:spacing w:line="400" w:lineRule="exact"/>
              <w:jc w:val="center"/>
              <w:rPr>
                <w:rFonts w:ascii="宋体" w:eastAsia="宋体" w:hAnsi="宋体"/>
                <w:sz w:val="24"/>
                <w:szCs w:val="24"/>
              </w:rPr>
            </w:pPr>
            <w:r>
              <w:rPr>
                <w:rFonts w:ascii="宋体" w:eastAsia="宋体" w:hAnsi="宋体" w:hint="eastAsia"/>
                <w:sz w:val="24"/>
                <w:szCs w:val="24"/>
              </w:rPr>
              <w:t>1.0</w:t>
            </w:r>
          </w:p>
        </w:tc>
      </w:tr>
      <w:tr w:rsidR="00780E58">
        <w:trPr>
          <w:trHeight w:val="457"/>
        </w:trPr>
        <w:tc>
          <w:tcPr>
            <w:tcW w:w="3118" w:type="dxa"/>
          </w:tcPr>
          <w:p w:rsidR="00780E58" w:rsidRDefault="0055308A">
            <w:pPr>
              <w:spacing w:line="400" w:lineRule="exact"/>
              <w:jc w:val="center"/>
              <w:rPr>
                <w:rFonts w:ascii="宋体" w:eastAsia="宋体" w:hAnsi="宋体"/>
                <w:sz w:val="24"/>
                <w:szCs w:val="24"/>
              </w:rPr>
            </w:pPr>
            <w:r>
              <w:rPr>
                <w:rFonts w:ascii="宋体" w:eastAsia="宋体" w:hAnsi="宋体" w:hint="eastAsia"/>
                <w:sz w:val="24"/>
                <w:szCs w:val="24"/>
              </w:rPr>
              <w:t>1000＜b≤1500</w:t>
            </w:r>
          </w:p>
        </w:tc>
        <w:tc>
          <w:tcPr>
            <w:tcW w:w="3544" w:type="dxa"/>
          </w:tcPr>
          <w:p w:rsidR="00780E58" w:rsidRDefault="0055308A">
            <w:pPr>
              <w:spacing w:line="400" w:lineRule="exact"/>
              <w:jc w:val="center"/>
              <w:rPr>
                <w:rFonts w:ascii="宋体" w:eastAsia="宋体" w:hAnsi="宋体"/>
                <w:sz w:val="24"/>
                <w:szCs w:val="24"/>
              </w:rPr>
            </w:pPr>
            <w:r>
              <w:rPr>
                <w:rFonts w:ascii="宋体" w:eastAsia="宋体" w:hAnsi="宋体" w:hint="eastAsia"/>
                <w:sz w:val="24"/>
                <w:szCs w:val="24"/>
              </w:rPr>
              <w:t>1.2</w:t>
            </w:r>
          </w:p>
        </w:tc>
      </w:tr>
      <w:tr w:rsidR="00780E58">
        <w:tc>
          <w:tcPr>
            <w:tcW w:w="3118" w:type="dxa"/>
          </w:tcPr>
          <w:p w:rsidR="00780E58" w:rsidRDefault="0055308A">
            <w:pPr>
              <w:spacing w:line="400" w:lineRule="exact"/>
              <w:jc w:val="center"/>
              <w:rPr>
                <w:rFonts w:ascii="宋体" w:eastAsia="宋体" w:hAnsi="宋体"/>
                <w:sz w:val="24"/>
                <w:szCs w:val="24"/>
              </w:rPr>
            </w:pPr>
            <w:r>
              <w:rPr>
                <w:rFonts w:ascii="宋体" w:eastAsia="宋体" w:hAnsi="宋体" w:hint="eastAsia"/>
                <w:sz w:val="24"/>
                <w:szCs w:val="24"/>
              </w:rPr>
              <w:t>b＞1500</w:t>
            </w:r>
          </w:p>
        </w:tc>
        <w:tc>
          <w:tcPr>
            <w:tcW w:w="3544" w:type="dxa"/>
          </w:tcPr>
          <w:p w:rsidR="00780E58" w:rsidRDefault="0055308A">
            <w:pPr>
              <w:spacing w:line="400" w:lineRule="exact"/>
              <w:jc w:val="center"/>
              <w:rPr>
                <w:rFonts w:ascii="宋体" w:eastAsia="宋体" w:hAnsi="宋体"/>
                <w:sz w:val="24"/>
                <w:szCs w:val="24"/>
              </w:rPr>
            </w:pPr>
            <w:r>
              <w:rPr>
                <w:rFonts w:ascii="宋体" w:eastAsia="宋体" w:hAnsi="宋体" w:hint="eastAsia"/>
                <w:sz w:val="24"/>
                <w:szCs w:val="24"/>
              </w:rPr>
              <w:t>1.5</w:t>
            </w:r>
          </w:p>
        </w:tc>
      </w:tr>
    </w:tbl>
    <w:p w:rsidR="00780E58" w:rsidRDefault="0055308A">
      <w:pPr>
        <w:spacing w:line="400" w:lineRule="exact"/>
        <w:ind w:firstLineChars="200" w:firstLine="480"/>
        <w:jc w:val="left"/>
        <w:rPr>
          <w:rFonts w:ascii="宋体" w:eastAsia="宋体" w:hAnsi="宋体"/>
          <w:sz w:val="24"/>
          <w:szCs w:val="24"/>
        </w:rPr>
      </w:pPr>
      <w:r>
        <w:rPr>
          <w:rFonts w:ascii="宋体" w:eastAsia="宋体" w:hAnsi="宋体"/>
          <w:sz w:val="24"/>
          <w:szCs w:val="24"/>
        </w:rPr>
        <w:t>8.1.2</w:t>
      </w:r>
      <w:r>
        <w:rPr>
          <w:rFonts w:ascii="宋体" w:eastAsia="宋体" w:hAnsi="宋体" w:hint="eastAsia"/>
          <w:sz w:val="24"/>
          <w:szCs w:val="24"/>
        </w:rPr>
        <w:t>管道尺寸由卖方根据机组风量、出风口数量、管道长度进行设计，要符合三废处理技术中烟气处理施工设计规范。</w:t>
      </w:r>
    </w:p>
    <w:p w:rsidR="00780E58" w:rsidRDefault="0055308A">
      <w:pPr>
        <w:spacing w:line="400" w:lineRule="exact"/>
        <w:ind w:firstLineChars="200" w:firstLine="480"/>
        <w:jc w:val="left"/>
        <w:rPr>
          <w:rFonts w:ascii="宋体" w:eastAsia="宋体" w:hAnsi="宋体"/>
          <w:sz w:val="24"/>
          <w:szCs w:val="24"/>
        </w:rPr>
      </w:pPr>
      <w:r>
        <w:rPr>
          <w:rFonts w:ascii="宋体" w:eastAsia="宋体" w:hAnsi="宋体"/>
          <w:sz w:val="24"/>
          <w:szCs w:val="24"/>
        </w:rPr>
        <w:t>8.1.3</w:t>
      </w:r>
      <w:r>
        <w:rPr>
          <w:rFonts w:ascii="宋体" w:eastAsia="宋体" w:hAnsi="宋体" w:hint="eastAsia"/>
          <w:sz w:val="24"/>
          <w:szCs w:val="24"/>
        </w:rPr>
        <w:t>收集罩镀锌板接缝处应采用咬口连接，咬口缝应结合紧密无泄漏，咬缝宽度应均匀。</w:t>
      </w:r>
    </w:p>
    <w:p w:rsidR="00780E58" w:rsidRDefault="0055308A">
      <w:pPr>
        <w:spacing w:line="400" w:lineRule="exact"/>
        <w:ind w:firstLineChars="200" w:firstLine="480"/>
        <w:jc w:val="left"/>
        <w:rPr>
          <w:rFonts w:ascii="宋体" w:eastAsia="宋体" w:hAnsi="宋体"/>
          <w:sz w:val="24"/>
          <w:szCs w:val="24"/>
        </w:rPr>
      </w:pPr>
      <w:r>
        <w:rPr>
          <w:rFonts w:ascii="宋体" w:eastAsia="宋体" w:hAnsi="宋体"/>
          <w:sz w:val="24"/>
          <w:szCs w:val="24"/>
        </w:rPr>
        <w:t>8.1.4</w:t>
      </w:r>
      <w:r>
        <w:rPr>
          <w:rFonts w:ascii="宋体" w:eastAsia="宋体" w:hAnsi="宋体" w:hint="eastAsia"/>
          <w:sz w:val="24"/>
          <w:szCs w:val="24"/>
        </w:rPr>
        <w:t>收集罩两端套上法兰后翻边，翻边应平整、宽度均匀、紧贴法兰，翻边高度应不低于6mm。</w:t>
      </w:r>
    </w:p>
    <w:p w:rsidR="00780E58" w:rsidRDefault="0055308A">
      <w:pPr>
        <w:spacing w:line="400" w:lineRule="exact"/>
        <w:ind w:firstLineChars="200" w:firstLine="480"/>
        <w:jc w:val="left"/>
        <w:rPr>
          <w:rFonts w:ascii="宋体" w:eastAsia="宋体" w:hAnsi="宋体"/>
          <w:sz w:val="24"/>
          <w:szCs w:val="24"/>
        </w:rPr>
      </w:pPr>
      <w:r>
        <w:rPr>
          <w:rFonts w:ascii="宋体" w:eastAsia="宋体" w:hAnsi="宋体"/>
          <w:sz w:val="24"/>
          <w:szCs w:val="24"/>
        </w:rPr>
        <w:t>8.1.5</w:t>
      </w:r>
      <w:r>
        <w:rPr>
          <w:rFonts w:ascii="宋体" w:eastAsia="宋体" w:hAnsi="宋体" w:hint="eastAsia"/>
          <w:sz w:val="24"/>
          <w:szCs w:val="24"/>
        </w:rPr>
        <w:t>法兰用40*40*4镀锌角铁制作，圆形法兰制作要保证其圆整，方形法兰的制作要保证无变形，各接缝处要进行焊接，焊缝应融合良好、饱满，不得有夹渣和气孔等缺陷，法兰制作完成后应做防锈处理并喷涂银浆。</w:t>
      </w:r>
    </w:p>
    <w:p w:rsidR="00780E58" w:rsidRDefault="0055308A">
      <w:pPr>
        <w:spacing w:line="400" w:lineRule="exact"/>
        <w:ind w:firstLineChars="200" w:firstLine="480"/>
        <w:jc w:val="left"/>
        <w:rPr>
          <w:rFonts w:ascii="宋体" w:eastAsia="宋体" w:hAnsi="宋体"/>
          <w:sz w:val="24"/>
          <w:szCs w:val="24"/>
        </w:rPr>
      </w:pPr>
      <w:r>
        <w:rPr>
          <w:rFonts w:ascii="宋体" w:eastAsia="宋体" w:hAnsi="宋体"/>
          <w:sz w:val="24"/>
          <w:szCs w:val="24"/>
        </w:rPr>
        <w:t>8.1.6</w:t>
      </w:r>
      <w:r>
        <w:rPr>
          <w:rFonts w:ascii="宋体" w:eastAsia="宋体" w:hAnsi="宋体" w:hint="eastAsia"/>
          <w:sz w:val="24"/>
          <w:szCs w:val="24"/>
        </w:rPr>
        <w:t>各连接螺栓孔孔间间距不得大于150mm。</w:t>
      </w:r>
    </w:p>
    <w:p w:rsidR="00780E58" w:rsidRDefault="0055308A">
      <w:pPr>
        <w:spacing w:line="400" w:lineRule="exact"/>
        <w:ind w:firstLineChars="200" w:firstLine="480"/>
        <w:jc w:val="left"/>
        <w:rPr>
          <w:rFonts w:ascii="宋体" w:eastAsia="宋体" w:hAnsi="宋体"/>
          <w:sz w:val="24"/>
          <w:szCs w:val="24"/>
        </w:rPr>
      </w:pPr>
      <w:r>
        <w:rPr>
          <w:rFonts w:ascii="宋体" w:eastAsia="宋体" w:hAnsi="宋体"/>
          <w:sz w:val="24"/>
          <w:szCs w:val="24"/>
        </w:rPr>
        <w:t>8.1.7</w:t>
      </w:r>
      <w:r>
        <w:rPr>
          <w:rFonts w:ascii="宋体" w:eastAsia="宋体" w:hAnsi="宋体" w:hint="eastAsia"/>
          <w:sz w:val="24"/>
          <w:szCs w:val="24"/>
        </w:rPr>
        <w:t>分支主管路均需安装一个风量调节装置，保证每个排风口风量相当，排烟无死角。</w:t>
      </w:r>
    </w:p>
    <w:p w:rsidR="00780E58" w:rsidRDefault="0055308A">
      <w:pPr>
        <w:spacing w:line="400" w:lineRule="exact"/>
        <w:ind w:firstLineChars="200" w:firstLine="480"/>
        <w:jc w:val="left"/>
        <w:rPr>
          <w:rFonts w:ascii="宋体" w:eastAsia="宋体" w:hAnsi="宋体"/>
          <w:sz w:val="24"/>
          <w:szCs w:val="24"/>
        </w:rPr>
      </w:pPr>
      <w:r>
        <w:rPr>
          <w:rFonts w:ascii="宋体" w:eastAsia="宋体" w:hAnsi="宋体"/>
          <w:sz w:val="24"/>
          <w:szCs w:val="24"/>
        </w:rPr>
        <w:t>8.1.8</w:t>
      </w:r>
      <w:r>
        <w:rPr>
          <w:rFonts w:ascii="宋体" w:eastAsia="宋体" w:hAnsi="宋体" w:hint="eastAsia"/>
          <w:sz w:val="24"/>
          <w:szCs w:val="24"/>
        </w:rPr>
        <w:t>卖方根据烟气治理方式自行设计。矩形管弯头要采用矩形圆弧弯头。</w:t>
      </w:r>
    </w:p>
    <w:p w:rsidR="00780E58" w:rsidRDefault="0055308A">
      <w:pPr>
        <w:spacing w:line="400" w:lineRule="exact"/>
        <w:ind w:firstLineChars="200" w:firstLine="480"/>
        <w:jc w:val="left"/>
        <w:rPr>
          <w:rFonts w:ascii="宋体" w:eastAsia="宋体" w:hAnsi="宋体"/>
          <w:sz w:val="24"/>
          <w:szCs w:val="24"/>
        </w:rPr>
      </w:pPr>
      <w:r>
        <w:rPr>
          <w:rFonts w:ascii="宋体" w:eastAsia="宋体" w:hAnsi="宋体"/>
          <w:sz w:val="24"/>
          <w:szCs w:val="24"/>
        </w:rPr>
        <w:t>8.1.9</w:t>
      </w:r>
      <w:r>
        <w:rPr>
          <w:rFonts w:ascii="宋体" w:eastAsia="宋体" w:hAnsi="宋体" w:hint="eastAsia"/>
          <w:sz w:val="24"/>
          <w:szCs w:val="24"/>
        </w:rPr>
        <w:t>配置管道自动防火阀及消音降噪装置。</w:t>
      </w:r>
    </w:p>
    <w:p w:rsidR="00780E58" w:rsidRDefault="0055308A">
      <w:pPr>
        <w:spacing w:line="360" w:lineRule="auto"/>
        <w:rPr>
          <w:rFonts w:ascii="宋体" w:eastAsia="宋体" w:hAnsi="宋体"/>
          <w:b/>
          <w:sz w:val="24"/>
          <w:szCs w:val="28"/>
        </w:rPr>
      </w:pPr>
      <w:r>
        <w:rPr>
          <w:rFonts w:ascii="宋体" w:eastAsia="宋体" w:hAnsi="宋体"/>
          <w:b/>
          <w:sz w:val="24"/>
          <w:szCs w:val="28"/>
        </w:rPr>
        <w:t>8</w:t>
      </w:r>
      <w:r>
        <w:rPr>
          <w:rFonts w:ascii="宋体" w:eastAsia="宋体" w:hAnsi="宋体" w:hint="eastAsia"/>
          <w:b/>
          <w:sz w:val="24"/>
          <w:szCs w:val="28"/>
        </w:rPr>
        <w:t>.2管道安装要求：</w:t>
      </w:r>
    </w:p>
    <w:p w:rsidR="00780E58" w:rsidRDefault="0055308A">
      <w:pPr>
        <w:spacing w:line="360" w:lineRule="auto"/>
        <w:ind w:firstLineChars="200" w:firstLine="480"/>
        <w:jc w:val="left"/>
        <w:rPr>
          <w:rFonts w:ascii="宋体" w:eastAsia="宋体" w:hAnsi="宋体"/>
          <w:sz w:val="24"/>
          <w:szCs w:val="24"/>
        </w:rPr>
      </w:pPr>
      <w:r>
        <w:rPr>
          <w:rFonts w:ascii="宋体" w:eastAsia="宋体" w:hAnsi="宋体"/>
          <w:sz w:val="24"/>
          <w:szCs w:val="24"/>
        </w:rPr>
        <w:t>8.2.1</w:t>
      </w:r>
      <w:r>
        <w:rPr>
          <w:rFonts w:ascii="宋体" w:eastAsia="宋体" w:hAnsi="宋体" w:hint="eastAsia"/>
          <w:sz w:val="24"/>
          <w:szCs w:val="24"/>
        </w:rPr>
        <w:t>应联系买方根据现场实际情况对方案中各个尺寸共同进行确认，确认无误后方可施工。</w:t>
      </w:r>
    </w:p>
    <w:p w:rsidR="00780E58" w:rsidRDefault="0055308A">
      <w:pPr>
        <w:spacing w:line="360" w:lineRule="auto"/>
        <w:ind w:firstLineChars="200" w:firstLine="480"/>
        <w:jc w:val="left"/>
        <w:rPr>
          <w:rFonts w:ascii="宋体" w:eastAsia="宋体" w:hAnsi="宋体"/>
          <w:sz w:val="24"/>
          <w:szCs w:val="24"/>
        </w:rPr>
      </w:pPr>
      <w:r>
        <w:rPr>
          <w:rFonts w:ascii="宋体" w:eastAsia="宋体" w:hAnsi="宋体"/>
          <w:sz w:val="24"/>
          <w:szCs w:val="24"/>
        </w:rPr>
        <w:t>8.2.2</w:t>
      </w:r>
      <w:r>
        <w:rPr>
          <w:rFonts w:ascii="宋体" w:eastAsia="宋体" w:hAnsi="宋体" w:hint="eastAsia"/>
          <w:sz w:val="24"/>
          <w:szCs w:val="24"/>
        </w:rPr>
        <w:t>管道间采用法兰连接，各法兰间采用高密度密封条进行密封，采用镀锌螺栓和螺母进行连接紧固，要保证法兰间密封效果良好、无泄漏。</w:t>
      </w:r>
    </w:p>
    <w:p w:rsidR="00780E58" w:rsidRDefault="0055308A">
      <w:pPr>
        <w:spacing w:line="360" w:lineRule="auto"/>
        <w:ind w:firstLineChars="200" w:firstLine="480"/>
        <w:jc w:val="left"/>
        <w:rPr>
          <w:rFonts w:ascii="宋体" w:eastAsia="宋体" w:hAnsi="宋体"/>
          <w:sz w:val="24"/>
          <w:szCs w:val="24"/>
        </w:rPr>
      </w:pPr>
      <w:r>
        <w:rPr>
          <w:rFonts w:ascii="宋体" w:eastAsia="宋体" w:hAnsi="宋体"/>
          <w:sz w:val="24"/>
          <w:szCs w:val="24"/>
        </w:rPr>
        <w:t>8.2.3</w:t>
      </w:r>
      <w:r>
        <w:rPr>
          <w:rFonts w:ascii="宋体" w:eastAsia="宋体" w:hAnsi="宋体" w:hint="eastAsia"/>
          <w:sz w:val="24"/>
          <w:szCs w:val="24"/>
        </w:rPr>
        <w:t>管道（或支架）应依据相关安全标准，充分考虑承重安全，在不破坏厂房屋</w:t>
      </w:r>
      <w:r>
        <w:rPr>
          <w:rFonts w:ascii="宋体" w:eastAsia="宋体" w:hAnsi="宋体" w:hint="eastAsia"/>
          <w:sz w:val="24"/>
          <w:szCs w:val="24"/>
        </w:rPr>
        <w:lastRenderedPageBreak/>
        <w:t>顶结构，可吊、支在屋顶钢结构上，管道吊杆采用圆钢（直径按标准），圆管道的横担（托架）用3mm铁板制作成弧形，其与管道的接触率不低于管道的1/2，方管道的横担（托架）采用40*40*4角钢制作。吊杆、横担（托架）制作完成后要做防锈处理并喷涂银浆。若吊杆需要搭接其搭接长度不得低于60mm。螺母采用防松保险螺母。</w:t>
      </w:r>
    </w:p>
    <w:p w:rsidR="00780E58" w:rsidRDefault="0055308A">
      <w:pPr>
        <w:spacing w:line="360" w:lineRule="auto"/>
        <w:ind w:firstLineChars="200" w:firstLine="480"/>
        <w:jc w:val="left"/>
        <w:rPr>
          <w:rFonts w:ascii="宋体" w:eastAsia="宋体" w:hAnsi="宋体"/>
          <w:sz w:val="24"/>
          <w:szCs w:val="24"/>
        </w:rPr>
      </w:pPr>
      <w:r>
        <w:rPr>
          <w:rFonts w:ascii="宋体" w:eastAsia="宋体" w:hAnsi="宋体"/>
          <w:sz w:val="24"/>
          <w:szCs w:val="24"/>
        </w:rPr>
        <w:t>8.2.4</w:t>
      </w:r>
      <w:r>
        <w:rPr>
          <w:rFonts w:ascii="宋体" w:eastAsia="宋体" w:hAnsi="宋体" w:hint="eastAsia"/>
          <w:sz w:val="24"/>
          <w:szCs w:val="24"/>
        </w:rPr>
        <w:t>管道支架、吊间距不得大于3米，垂直安装的管道，其支、吊间距不得大于4米且单管至少应保证要有两个固定点。根据具体施工情况，在保证安全情况下可适当调整。所有支、吊不得设在管道法兰、阀门、检查门等上面。</w:t>
      </w:r>
    </w:p>
    <w:p w:rsidR="00780E58" w:rsidRDefault="0055308A">
      <w:pPr>
        <w:spacing w:line="360" w:lineRule="auto"/>
        <w:ind w:firstLineChars="200" w:firstLine="480"/>
        <w:jc w:val="left"/>
        <w:rPr>
          <w:rFonts w:ascii="宋体" w:eastAsia="宋体" w:hAnsi="宋体"/>
          <w:sz w:val="24"/>
          <w:szCs w:val="24"/>
        </w:rPr>
      </w:pPr>
      <w:r>
        <w:rPr>
          <w:rFonts w:ascii="宋体" w:eastAsia="宋体" w:hAnsi="宋体"/>
          <w:sz w:val="24"/>
          <w:szCs w:val="24"/>
        </w:rPr>
        <w:t>8.2.5</w:t>
      </w:r>
      <w:r>
        <w:rPr>
          <w:rFonts w:ascii="宋体" w:eastAsia="宋体" w:hAnsi="宋体" w:hint="eastAsia"/>
          <w:sz w:val="24"/>
          <w:szCs w:val="24"/>
        </w:rPr>
        <w:t>楼面或楼板，其接头部位伸出表面的长度不要小于200mm。</w:t>
      </w:r>
    </w:p>
    <w:p w:rsidR="00780E58" w:rsidRDefault="0055308A">
      <w:pPr>
        <w:spacing w:line="360" w:lineRule="auto"/>
        <w:ind w:firstLineChars="200" w:firstLine="480"/>
        <w:jc w:val="left"/>
        <w:rPr>
          <w:rFonts w:ascii="宋体" w:eastAsia="宋体" w:hAnsi="宋体"/>
          <w:sz w:val="24"/>
          <w:szCs w:val="24"/>
        </w:rPr>
      </w:pPr>
      <w:r>
        <w:rPr>
          <w:rFonts w:ascii="宋体" w:eastAsia="宋体" w:hAnsi="宋体"/>
          <w:sz w:val="24"/>
          <w:szCs w:val="24"/>
        </w:rPr>
        <w:t>8.2.6</w:t>
      </w:r>
      <w:r>
        <w:rPr>
          <w:rFonts w:ascii="宋体" w:eastAsia="宋体" w:hAnsi="宋体" w:hint="eastAsia"/>
          <w:sz w:val="24"/>
          <w:szCs w:val="24"/>
        </w:rPr>
        <w:t>固定牢固，能够适应恶劣环境和天气变化。加装倒伞形防雨帽，防雨罩安装要牢固可靠，顶部需安装防雷接地装置。</w:t>
      </w:r>
    </w:p>
    <w:p w:rsidR="00780E58" w:rsidRDefault="0055308A">
      <w:pPr>
        <w:spacing w:line="360" w:lineRule="auto"/>
        <w:jc w:val="left"/>
        <w:rPr>
          <w:rFonts w:ascii="宋体" w:eastAsia="宋体" w:hAnsi="宋体"/>
          <w:b/>
          <w:sz w:val="24"/>
          <w:szCs w:val="24"/>
        </w:rPr>
      </w:pPr>
      <w:r>
        <w:rPr>
          <w:rFonts w:ascii="宋体" w:eastAsia="宋体" w:hAnsi="宋体"/>
          <w:b/>
          <w:sz w:val="24"/>
          <w:szCs w:val="24"/>
        </w:rPr>
        <w:t>8.3电器部分要求及其他要求</w:t>
      </w:r>
    </w:p>
    <w:p w:rsidR="00780E58" w:rsidRDefault="0055308A">
      <w:pPr>
        <w:spacing w:line="360" w:lineRule="auto"/>
        <w:ind w:firstLineChars="200" w:firstLine="480"/>
        <w:jc w:val="left"/>
        <w:rPr>
          <w:rFonts w:ascii="宋体" w:eastAsia="宋体" w:hAnsi="宋体"/>
          <w:sz w:val="24"/>
          <w:szCs w:val="24"/>
        </w:rPr>
      </w:pPr>
      <w:r>
        <w:rPr>
          <w:rFonts w:ascii="宋体" w:eastAsia="宋体" w:hAnsi="宋体"/>
          <w:sz w:val="24"/>
          <w:szCs w:val="24"/>
        </w:rPr>
        <w:t>8.3.1 整个处理过程由PLC（西门子）系统自动控制运行，处理系统中风机、液位显示，压差、温度均要求直观可察。</w:t>
      </w:r>
    </w:p>
    <w:p w:rsidR="00780E58" w:rsidRDefault="0055308A">
      <w:pPr>
        <w:spacing w:line="360" w:lineRule="auto"/>
        <w:ind w:firstLineChars="200" w:firstLine="480"/>
        <w:jc w:val="left"/>
        <w:rPr>
          <w:rFonts w:ascii="宋体" w:eastAsia="宋体" w:hAnsi="宋体"/>
          <w:sz w:val="24"/>
          <w:szCs w:val="24"/>
        </w:rPr>
      </w:pPr>
      <w:r>
        <w:rPr>
          <w:rFonts w:ascii="宋体" w:eastAsia="宋体" w:hAnsi="宋体"/>
          <w:sz w:val="24"/>
          <w:szCs w:val="24"/>
        </w:rPr>
        <w:t xml:space="preserve">8.3.2 </w:t>
      </w:r>
      <w:r>
        <w:rPr>
          <w:rFonts w:ascii="宋体" w:eastAsia="宋体" w:hAnsi="宋体" w:hint="eastAsia"/>
          <w:sz w:val="24"/>
          <w:szCs w:val="24"/>
        </w:rPr>
        <w:t>系统</w:t>
      </w:r>
      <w:r>
        <w:rPr>
          <w:rFonts w:ascii="宋体" w:eastAsia="宋体" w:hAnsi="宋体"/>
          <w:sz w:val="24"/>
          <w:szCs w:val="24"/>
        </w:rPr>
        <w:t>中安装压差控制器，根据压差计设定值自动报警。</w:t>
      </w:r>
    </w:p>
    <w:p w:rsidR="00780E58" w:rsidRDefault="0055308A">
      <w:pPr>
        <w:spacing w:line="360" w:lineRule="auto"/>
        <w:ind w:firstLineChars="200" w:firstLine="480"/>
        <w:jc w:val="left"/>
        <w:rPr>
          <w:rFonts w:ascii="宋体" w:eastAsia="宋体" w:hAnsi="宋体" w:cs="Times New Roman"/>
          <w:sz w:val="24"/>
          <w:szCs w:val="24"/>
        </w:rPr>
      </w:pPr>
      <w:r>
        <w:rPr>
          <w:rFonts w:ascii="宋体" w:eastAsia="宋体" w:hAnsi="宋体"/>
          <w:sz w:val="24"/>
          <w:szCs w:val="24"/>
        </w:rPr>
        <w:t>8</w:t>
      </w:r>
      <w:r>
        <w:rPr>
          <w:rFonts w:ascii="宋体" w:eastAsia="宋体" w:hAnsi="宋体" w:hint="eastAsia"/>
          <w:sz w:val="24"/>
          <w:szCs w:val="24"/>
        </w:rPr>
        <w:t>.3.3电控配置符合国家相关标准、制作规范、标准要求，运行安全可靠。室外安装的电控设备和线缆必须有防老化、防凝露设施，保证在长期使用过程中安全稳定。整套系统需配备完善的室内异常运行报警装置。整个处理过程由</w:t>
      </w:r>
      <w:r>
        <w:rPr>
          <w:rFonts w:ascii="宋体" w:eastAsia="宋体" w:hAnsi="宋体"/>
          <w:sz w:val="24"/>
          <w:szCs w:val="24"/>
        </w:rPr>
        <w:t>PLC（西门子）系统自动控制运行，处理系统总控柜安装触摸屏，能够清晰显示各模块的运行情况，设有手动、自动控制，并可实现远端信号传输控制，方便所有设备统一集中管理。</w:t>
      </w:r>
      <w:r>
        <w:rPr>
          <w:rFonts w:ascii="宋体" w:eastAsia="宋体" w:hAnsi="宋体" w:cs="Times New Roman" w:hint="eastAsia"/>
          <w:sz w:val="24"/>
          <w:szCs w:val="24"/>
        </w:rPr>
        <w:t>其中风机可显示电机转速百分比，可直观观测到紫外线灯显示是否正常开启，PLC可实现实时运行功率统计及正常运行时间数据的统计，处理设备具备超温立即停机报警功能，防止元器件或其他意外情况引起火灾</w:t>
      </w:r>
      <w:r w:rsidR="00FB0AB5">
        <w:rPr>
          <w:rFonts w:ascii="宋体" w:eastAsia="宋体" w:hAnsi="宋体" w:cs="Times New Roman" w:hint="eastAsia"/>
          <w:sz w:val="24"/>
          <w:szCs w:val="24"/>
        </w:rPr>
        <w:t>。</w:t>
      </w:r>
    </w:p>
    <w:p w:rsidR="00780E58" w:rsidRDefault="0055308A">
      <w:pPr>
        <w:spacing w:line="360" w:lineRule="auto"/>
        <w:ind w:firstLineChars="200" w:firstLine="480"/>
        <w:jc w:val="left"/>
        <w:rPr>
          <w:rFonts w:ascii="宋体" w:eastAsia="宋体" w:hAnsi="宋体"/>
          <w:sz w:val="24"/>
          <w:szCs w:val="24"/>
        </w:rPr>
      </w:pPr>
      <w:r>
        <w:rPr>
          <w:rFonts w:ascii="宋体" w:eastAsia="宋体" w:hAnsi="宋体"/>
          <w:sz w:val="24"/>
          <w:szCs w:val="24"/>
        </w:rPr>
        <w:t>8.3.</w:t>
      </w:r>
      <w:r w:rsidR="002261ED">
        <w:rPr>
          <w:rFonts w:ascii="宋体" w:eastAsia="宋体" w:hAnsi="宋体"/>
          <w:sz w:val="24"/>
          <w:szCs w:val="24"/>
        </w:rPr>
        <w:t>4</w:t>
      </w:r>
      <w:r>
        <w:rPr>
          <w:rFonts w:ascii="宋体" w:eastAsia="宋体" w:hAnsi="宋体"/>
          <w:sz w:val="24"/>
          <w:szCs w:val="24"/>
        </w:rPr>
        <w:t>所有制造关于本工程的设备必须满足国标规范的设计参数，并提供给我司确认：整体组合工艺废气反应总停留时间（不包含设备两端的管路）需大于6s。</w:t>
      </w:r>
    </w:p>
    <w:p w:rsidR="00780E58" w:rsidRDefault="0055308A">
      <w:pPr>
        <w:spacing w:line="360" w:lineRule="auto"/>
        <w:ind w:firstLineChars="200" w:firstLine="480"/>
        <w:jc w:val="left"/>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.3.</w:t>
      </w:r>
      <w:r w:rsidR="002261ED">
        <w:rPr>
          <w:rFonts w:ascii="宋体" w:eastAsia="宋体" w:hAnsi="宋体"/>
          <w:sz w:val="24"/>
          <w:szCs w:val="24"/>
        </w:rPr>
        <w:t>5</w:t>
      </w:r>
      <w:r>
        <w:rPr>
          <w:rFonts w:ascii="宋体" w:eastAsia="宋体" w:hAnsi="宋体" w:hint="eastAsia"/>
          <w:sz w:val="24"/>
          <w:szCs w:val="24"/>
        </w:rPr>
        <w:t>环保监测要求：排气筒应设置采样孔和永久监测平台，监测平台面积应不小于</w:t>
      </w:r>
      <w:r>
        <w:rPr>
          <w:rFonts w:ascii="宋体" w:eastAsia="宋体" w:hAnsi="宋体"/>
          <w:sz w:val="24"/>
          <w:szCs w:val="24"/>
        </w:rPr>
        <w:t>1.5 m2，并设有1.</w:t>
      </w:r>
      <w:r w:rsidR="00153882" w:rsidRPr="00153882">
        <w:rPr>
          <w:rFonts w:ascii="宋体" w:eastAsia="宋体" w:hAnsi="宋体" w:hint="eastAsia"/>
          <w:color w:val="FF0000"/>
          <w:sz w:val="24"/>
          <w:szCs w:val="24"/>
        </w:rPr>
        <w:t>1</w:t>
      </w:r>
      <w:r>
        <w:rPr>
          <w:rFonts w:ascii="宋体" w:eastAsia="宋体" w:hAnsi="宋体"/>
          <w:sz w:val="24"/>
          <w:szCs w:val="24"/>
        </w:rPr>
        <w:t xml:space="preserve"> m 高的护栏，监测孔的位置、尺寸等应根据相关标准进行设计，参照《固定污染源废气监测点位设置技术规范DB37T3535-2019》执行。监测孔不得设置在涡流区。采样孔距平台面约1.2 m～1.3 m，监测平台高度距地面大于5 m 时需安装旋梯</w:t>
      </w:r>
      <w:r>
        <w:rPr>
          <w:rFonts w:ascii="宋体" w:eastAsia="宋体" w:hAnsi="宋体" w:hint="eastAsia"/>
          <w:sz w:val="24"/>
          <w:szCs w:val="24"/>
        </w:rPr>
        <w:t>或</w:t>
      </w:r>
      <w:r>
        <w:rPr>
          <w:rFonts w:ascii="宋体" w:eastAsia="宋体" w:hAnsi="宋体"/>
          <w:sz w:val="24"/>
          <w:szCs w:val="24"/>
        </w:rPr>
        <w:t>“Z”字梯。同时设置规范的永久性环保标志。监测平台、护栏、爬梯的设计也应符合国家相关安全设计标准要求。所有排气筒高度不得低于15m。排气筒周围半径200m范围内有建筑物时，排</w:t>
      </w:r>
      <w:r>
        <w:rPr>
          <w:rFonts w:ascii="宋体" w:eastAsia="宋体" w:hAnsi="宋体" w:hint="eastAsia"/>
          <w:sz w:val="24"/>
          <w:szCs w:val="24"/>
        </w:rPr>
        <w:t>气筒高度还需高出最高建筑物</w:t>
      </w:r>
      <w:r>
        <w:rPr>
          <w:rFonts w:ascii="宋体" w:eastAsia="宋体" w:hAnsi="宋体"/>
          <w:sz w:val="24"/>
          <w:szCs w:val="24"/>
        </w:rPr>
        <w:t>3m以上。确因生产装置安全或特殊工艺无法满足上述要求时，其污染物排放浓度按相应标准限值的50%执</w:t>
      </w:r>
      <w:r>
        <w:rPr>
          <w:rFonts w:ascii="宋体" w:eastAsia="宋体" w:hAnsi="宋体"/>
          <w:sz w:val="24"/>
          <w:szCs w:val="24"/>
        </w:rPr>
        <w:lastRenderedPageBreak/>
        <w:t>行，具体高度按环境影响评价要求确定。</w:t>
      </w:r>
    </w:p>
    <w:p w:rsidR="00780E58" w:rsidRDefault="0055308A">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.3.</w:t>
      </w:r>
      <w:r w:rsidR="002261ED">
        <w:rPr>
          <w:rFonts w:ascii="宋体" w:eastAsia="宋体" w:hAnsi="宋体"/>
          <w:sz w:val="24"/>
          <w:szCs w:val="24"/>
        </w:rPr>
        <w:t>6</w:t>
      </w:r>
      <w:r>
        <w:rPr>
          <w:rFonts w:ascii="宋体" w:eastAsia="宋体" w:hAnsi="宋体" w:hint="eastAsia"/>
          <w:sz w:val="24"/>
          <w:szCs w:val="24"/>
        </w:rPr>
        <w:t>项目质保周期为验收合格后1年，除部分运行易耗品外，设备总体架构使用寿命需达到15年以上。</w:t>
      </w:r>
    </w:p>
    <w:p w:rsidR="00780E58" w:rsidRDefault="0055308A">
      <w:pPr>
        <w:spacing w:line="400" w:lineRule="exact"/>
        <w:ind w:firstLineChars="200" w:firstLine="480"/>
        <w:jc w:val="left"/>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.3.</w:t>
      </w:r>
      <w:r w:rsidR="002261ED">
        <w:rPr>
          <w:rFonts w:ascii="宋体" w:eastAsia="宋体" w:hAnsi="宋体"/>
          <w:sz w:val="24"/>
          <w:szCs w:val="24"/>
        </w:rPr>
        <w:t>7</w:t>
      </w:r>
      <w:r>
        <w:rPr>
          <w:rFonts w:ascii="宋体" w:eastAsia="宋体" w:hAnsi="宋体" w:hint="eastAsia"/>
          <w:sz w:val="24"/>
          <w:szCs w:val="24"/>
        </w:rPr>
        <w:t>投入运行后，烟气治理设备设施产生的噪音需低于75分贝。</w:t>
      </w:r>
    </w:p>
    <w:p w:rsidR="00780E58" w:rsidRDefault="0055308A">
      <w:pPr>
        <w:spacing w:line="400" w:lineRule="exact"/>
        <w:ind w:firstLineChars="200" w:firstLine="480"/>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.3.</w:t>
      </w:r>
      <w:r w:rsidR="002261ED">
        <w:rPr>
          <w:rFonts w:ascii="宋体" w:eastAsia="宋体" w:hAnsi="宋体"/>
          <w:sz w:val="24"/>
          <w:szCs w:val="24"/>
        </w:rPr>
        <w:t>8</w:t>
      </w:r>
      <w:r>
        <w:rPr>
          <w:rFonts w:ascii="宋体" w:eastAsia="宋体" w:hAnsi="宋体" w:hint="eastAsia"/>
          <w:sz w:val="24"/>
          <w:szCs w:val="24"/>
        </w:rPr>
        <w:t>治理方案中应详细列出治理设备的配置清单，清单应至少包含配置名称、规格型号、数量、生产厂家/品牌、备注/材质等内容。</w:t>
      </w:r>
    </w:p>
    <w:p w:rsidR="00780E58" w:rsidRDefault="0055308A">
      <w:pPr>
        <w:spacing w:line="400" w:lineRule="exact"/>
        <w:ind w:firstLineChars="200" w:firstLine="480"/>
        <w:rPr>
          <w:rFonts w:ascii="宋体" w:eastAsia="宋体" w:hAnsi="宋体"/>
          <w:sz w:val="24"/>
        </w:rPr>
      </w:pPr>
      <w:r>
        <w:rPr>
          <w:rFonts w:ascii="宋体" w:eastAsia="宋体" w:hAnsi="宋体"/>
          <w:sz w:val="24"/>
        </w:rPr>
        <w:t>8.3.</w:t>
      </w:r>
      <w:r w:rsidR="0091628B">
        <w:rPr>
          <w:rFonts w:ascii="宋体" w:eastAsia="宋体" w:hAnsi="宋体"/>
          <w:sz w:val="24"/>
        </w:rPr>
        <w:t>9</w:t>
      </w:r>
      <w:r>
        <w:rPr>
          <w:rFonts w:ascii="宋体" w:eastAsia="宋体" w:hAnsi="宋体" w:hint="eastAsia"/>
          <w:b/>
          <w:sz w:val="24"/>
        </w:rPr>
        <w:t xml:space="preserve"> </w:t>
      </w:r>
      <w:r>
        <w:rPr>
          <w:rFonts w:ascii="宋体" w:eastAsia="宋体" w:hAnsi="宋体" w:hint="eastAsia"/>
          <w:sz w:val="24"/>
        </w:rPr>
        <w:t>治理方案中应详细列明设备现场组装、安装所需达到的各项精度标准要求等。</w:t>
      </w:r>
    </w:p>
    <w:p w:rsidR="00780E58" w:rsidRDefault="0055308A">
      <w:pPr>
        <w:spacing w:line="400" w:lineRule="exact"/>
        <w:ind w:firstLineChars="200" w:firstLine="480"/>
        <w:rPr>
          <w:rFonts w:ascii="宋体" w:eastAsia="宋体" w:hAnsi="宋体" w:cs="Times New Roman"/>
          <w:b/>
          <w:sz w:val="24"/>
          <w:szCs w:val="24"/>
        </w:rPr>
      </w:pPr>
      <w:r>
        <w:rPr>
          <w:rFonts w:ascii="宋体" w:hAnsi="宋体"/>
          <w:color w:val="000000"/>
          <w:sz w:val="24"/>
        </w:rPr>
        <w:t>8.3.1</w:t>
      </w:r>
      <w:r w:rsidR="0091628B">
        <w:rPr>
          <w:rFonts w:ascii="宋体" w:hAnsi="宋体"/>
          <w:color w:val="000000"/>
          <w:sz w:val="24"/>
        </w:rPr>
        <w:t>0</w:t>
      </w:r>
      <w:r>
        <w:rPr>
          <w:rFonts w:ascii="宋体" w:hAnsi="宋体" w:hint="eastAsia"/>
          <w:b/>
          <w:color w:val="000000"/>
          <w:sz w:val="24"/>
        </w:rPr>
        <w:t xml:space="preserve"> </w:t>
      </w:r>
      <w:r>
        <w:rPr>
          <w:rFonts w:ascii="宋体" w:eastAsia="宋体" w:hAnsi="宋体" w:cs="Times New Roman" w:hint="eastAsia"/>
          <w:sz w:val="24"/>
          <w:szCs w:val="24"/>
        </w:rPr>
        <w:t>材质与物料要求：</w:t>
      </w:r>
    </w:p>
    <w:p w:rsidR="00780E58" w:rsidRDefault="0055308A">
      <w:pPr>
        <w:spacing w:line="4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室外设备及各附件等要注重防火、防腐、防雨、防尘、防雷击、防漏电保护等安全设计。</w:t>
      </w:r>
      <w:r>
        <w:rPr>
          <w:rFonts w:ascii="宋体" w:eastAsia="宋体" w:hAnsi="宋体" w:hint="eastAsia"/>
          <w:sz w:val="24"/>
        </w:rPr>
        <w:t>室外设备安装辅件如：设备底座、平台、护栏、钢梯、电控柜箱体及底座、操作盘、电缆槽架、固定支架、丝帽垫等材质为镀锌或碳钢+防腐。</w:t>
      </w:r>
    </w:p>
    <w:p w:rsidR="00780E58" w:rsidRDefault="0055308A">
      <w:pPr>
        <w:spacing w:line="400" w:lineRule="exact"/>
        <w:ind w:firstLineChars="200" w:firstLine="480"/>
        <w:rPr>
          <w:rFonts w:ascii="宋体" w:eastAsia="宋体" w:hAnsi="宋体" w:cs="Times New Roman"/>
          <w:strike/>
          <w:sz w:val="24"/>
          <w:szCs w:val="24"/>
        </w:rPr>
      </w:pPr>
      <w:r>
        <w:rPr>
          <w:rFonts w:ascii="宋体" w:eastAsia="宋体" w:hAnsi="宋体" w:cs="Times New Roman" w:hint="eastAsia"/>
          <w:sz w:val="24"/>
          <w:szCs w:val="24"/>
        </w:rPr>
        <w:t>钢梯、平台、护栏等安全设施的设计、制作与安装均应满足GB4053.1-2009、GB4053.2-2009、GB4053.3-2009、GB4053.4-2009要求。</w:t>
      </w:r>
    </w:p>
    <w:p w:rsidR="00780E58" w:rsidRDefault="0055308A">
      <w:pPr>
        <w:spacing w:line="360" w:lineRule="auto"/>
        <w:rPr>
          <w:rFonts w:ascii="宋体" w:eastAsia="宋体" w:hAnsi="宋体"/>
          <w:b/>
          <w:sz w:val="28"/>
          <w:szCs w:val="28"/>
        </w:rPr>
      </w:pPr>
      <w:r>
        <w:rPr>
          <w:rFonts w:ascii="宋体" w:eastAsia="宋体" w:hAnsi="宋体" w:hint="eastAsia"/>
          <w:b/>
          <w:sz w:val="28"/>
          <w:szCs w:val="28"/>
        </w:rPr>
        <w:t>九、系统安全措施</w:t>
      </w:r>
    </w:p>
    <w:tbl>
      <w:tblPr>
        <w:tblpPr w:leftFromText="180" w:rightFromText="180" w:vertAnchor="text" w:horzAnchor="page" w:tblpX="590" w:tblpY="336"/>
        <w:tblOverlap w:val="never"/>
        <w:tblW w:w="10060" w:type="dxa"/>
        <w:tblLayout w:type="fixed"/>
        <w:tblCellMar>
          <w:top w:w="15" w:type="dxa"/>
          <w:left w:w="15" w:type="dxa"/>
          <w:bottom w:w="15" w:type="dxa"/>
          <w:right w:w="15" w:type="dxa"/>
        </w:tblCellMar>
        <w:tblLook w:val="04A0" w:firstRow="1" w:lastRow="0" w:firstColumn="1" w:lastColumn="0" w:noHBand="0" w:noVBand="1"/>
      </w:tblPr>
      <w:tblGrid>
        <w:gridCol w:w="3373"/>
        <w:gridCol w:w="6687"/>
      </w:tblGrid>
      <w:tr w:rsidR="00006F95" w:rsidRPr="00006F95" w:rsidTr="00006F95">
        <w:trPr>
          <w:trHeight w:val="254"/>
        </w:trPr>
        <w:tc>
          <w:tcPr>
            <w:tcW w:w="3373" w:type="dxa"/>
            <w:tcBorders>
              <w:top w:val="single" w:sz="4" w:space="0" w:color="000000"/>
              <w:left w:val="single" w:sz="4" w:space="0" w:color="000000"/>
              <w:bottom w:val="single" w:sz="4" w:space="0" w:color="000000"/>
              <w:right w:val="single" w:sz="4" w:space="0" w:color="000000"/>
            </w:tcBorders>
            <w:vAlign w:val="center"/>
          </w:tcPr>
          <w:p w:rsidR="00006F95" w:rsidRPr="00006F95" w:rsidRDefault="00006F95" w:rsidP="00006F95">
            <w:pPr>
              <w:widowControl/>
              <w:jc w:val="center"/>
              <w:textAlignment w:val="center"/>
              <w:rPr>
                <w:rFonts w:ascii="宋体" w:hAnsi="宋体"/>
                <w:color w:val="000000"/>
                <w:sz w:val="24"/>
              </w:rPr>
            </w:pPr>
            <w:r w:rsidRPr="00006F95">
              <w:rPr>
                <w:rFonts w:ascii="宋体" w:hAnsi="宋体" w:hint="eastAsia"/>
                <w:color w:val="000000"/>
                <w:sz w:val="24"/>
              </w:rPr>
              <w:t>设备名称</w:t>
            </w:r>
          </w:p>
        </w:tc>
        <w:tc>
          <w:tcPr>
            <w:tcW w:w="6687" w:type="dxa"/>
            <w:tcBorders>
              <w:top w:val="single" w:sz="4" w:space="0" w:color="000000"/>
              <w:left w:val="single" w:sz="4" w:space="0" w:color="000000"/>
              <w:bottom w:val="single" w:sz="4" w:space="0" w:color="000000"/>
              <w:right w:val="single" w:sz="4" w:space="0" w:color="000000"/>
            </w:tcBorders>
            <w:vAlign w:val="center"/>
          </w:tcPr>
          <w:p w:rsidR="00006F95" w:rsidRPr="00006F95" w:rsidRDefault="00006F95" w:rsidP="00006F95">
            <w:pPr>
              <w:widowControl/>
              <w:ind w:left="360"/>
              <w:jc w:val="center"/>
              <w:textAlignment w:val="center"/>
              <w:rPr>
                <w:rFonts w:ascii="宋体" w:hAnsi="宋体"/>
                <w:color w:val="000000"/>
                <w:sz w:val="24"/>
              </w:rPr>
            </w:pPr>
            <w:r w:rsidRPr="00006F95">
              <w:rPr>
                <w:rFonts w:ascii="宋体" w:hAnsi="宋体" w:hint="eastAsia"/>
                <w:color w:val="000000"/>
                <w:sz w:val="24"/>
              </w:rPr>
              <w:t>安全配置</w:t>
            </w:r>
          </w:p>
        </w:tc>
      </w:tr>
      <w:tr w:rsidR="00006F95" w:rsidRPr="00006F95" w:rsidTr="00006F95">
        <w:trPr>
          <w:trHeight w:val="1951"/>
        </w:trPr>
        <w:tc>
          <w:tcPr>
            <w:tcW w:w="3373" w:type="dxa"/>
            <w:tcBorders>
              <w:top w:val="single" w:sz="4" w:space="0" w:color="000000"/>
              <w:left w:val="single" w:sz="4" w:space="0" w:color="000000"/>
              <w:bottom w:val="single" w:sz="4" w:space="0" w:color="000000"/>
              <w:right w:val="single" w:sz="4" w:space="0" w:color="000000"/>
            </w:tcBorders>
            <w:vAlign w:val="center"/>
          </w:tcPr>
          <w:p w:rsidR="00006F95" w:rsidRPr="00006F95" w:rsidRDefault="00006F95" w:rsidP="00153882">
            <w:pPr>
              <w:widowControl/>
              <w:jc w:val="center"/>
              <w:textAlignment w:val="center"/>
              <w:rPr>
                <w:rFonts w:ascii="宋体" w:hAnsi="宋体"/>
                <w:color w:val="000000"/>
                <w:sz w:val="24"/>
              </w:rPr>
            </w:pPr>
            <w:r w:rsidRPr="00006F95">
              <w:rPr>
                <w:rFonts w:ascii="宋体" w:eastAsia="宋体" w:hAnsi="宋体" w:hint="eastAsia"/>
                <w:sz w:val="24"/>
              </w:rPr>
              <w:t>主管道喷淋灭火系统</w:t>
            </w:r>
          </w:p>
        </w:tc>
        <w:tc>
          <w:tcPr>
            <w:tcW w:w="6687" w:type="dxa"/>
            <w:tcBorders>
              <w:top w:val="single" w:sz="4" w:space="0" w:color="000000"/>
              <w:left w:val="single" w:sz="4" w:space="0" w:color="000000"/>
              <w:bottom w:val="single" w:sz="4" w:space="0" w:color="000000"/>
              <w:right w:val="single" w:sz="4" w:space="0" w:color="000000"/>
            </w:tcBorders>
            <w:vAlign w:val="center"/>
          </w:tcPr>
          <w:p w:rsidR="00006F95" w:rsidRPr="00006F95" w:rsidRDefault="00006F95" w:rsidP="00006F95">
            <w:pPr>
              <w:widowControl/>
              <w:jc w:val="left"/>
              <w:textAlignment w:val="center"/>
              <w:rPr>
                <w:rFonts w:ascii="宋体" w:hAnsi="宋体"/>
                <w:color w:val="000000"/>
                <w:sz w:val="24"/>
              </w:rPr>
            </w:pPr>
            <w:r w:rsidRPr="00006F95">
              <w:rPr>
                <w:rFonts w:ascii="宋体" w:eastAsia="宋体" w:hAnsi="宋体" w:hint="eastAsia"/>
                <w:sz w:val="24"/>
              </w:rPr>
              <w:t>1、在主管路处每间隔</w:t>
            </w:r>
            <w:r w:rsidRPr="00006F95">
              <w:rPr>
                <w:rFonts w:ascii="宋体" w:eastAsia="宋体" w:hAnsi="宋体"/>
                <w:sz w:val="24"/>
              </w:rPr>
              <w:t>1</w:t>
            </w:r>
            <w:r w:rsidRPr="00006F95">
              <w:rPr>
                <w:rFonts w:ascii="宋体" w:eastAsia="宋体" w:hAnsi="宋体" w:hint="eastAsia"/>
                <w:sz w:val="24"/>
              </w:rPr>
              <w:t>0-</w:t>
            </w:r>
            <w:r w:rsidRPr="00006F95">
              <w:rPr>
                <w:rFonts w:ascii="宋体" w:eastAsia="宋体" w:hAnsi="宋体"/>
                <w:sz w:val="24"/>
              </w:rPr>
              <w:t>12</w:t>
            </w:r>
            <w:r w:rsidRPr="00006F95">
              <w:rPr>
                <w:rFonts w:ascii="宋体" w:eastAsia="宋体" w:hAnsi="宋体" w:hint="eastAsia"/>
                <w:sz w:val="24"/>
              </w:rPr>
              <w:t>米位置处增加一组喷淋灭火喷头，喷淋覆盖面积大于2倍管路截面积，每组喷头处增加人孔门，喷头使用不锈钢螺旋喷嘴，与烟气逆向安置，增加自动排水装置，满足系统安全运行，此部分主管路与动力水主管路或消防水主管路现场连接。</w:t>
            </w:r>
          </w:p>
        </w:tc>
      </w:tr>
      <w:tr w:rsidR="00006F95" w:rsidRPr="00006F95" w:rsidTr="00006F95">
        <w:trPr>
          <w:trHeight w:val="968"/>
        </w:trPr>
        <w:tc>
          <w:tcPr>
            <w:tcW w:w="3373" w:type="dxa"/>
            <w:tcBorders>
              <w:top w:val="single" w:sz="4" w:space="0" w:color="000000"/>
              <w:left w:val="single" w:sz="4" w:space="0" w:color="000000"/>
              <w:bottom w:val="single" w:sz="4" w:space="0" w:color="000000"/>
              <w:right w:val="single" w:sz="4" w:space="0" w:color="000000"/>
            </w:tcBorders>
            <w:vAlign w:val="center"/>
          </w:tcPr>
          <w:p w:rsidR="00006F95" w:rsidRPr="00006F95" w:rsidRDefault="00006F95" w:rsidP="00006F95">
            <w:pPr>
              <w:widowControl/>
              <w:jc w:val="center"/>
              <w:textAlignment w:val="center"/>
              <w:rPr>
                <w:rFonts w:ascii="宋体" w:hAnsi="宋体"/>
                <w:color w:val="000000"/>
                <w:sz w:val="24"/>
              </w:rPr>
            </w:pPr>
            <w:r w:rsidRPr="00006F95">
              <w:rPr>
                <w:rFonts w:ascii="宋体" w:eastAsia="宋体" w:hAnsi="宋体" w:hint="eastAsia"/>
                <w:sz w:val="24"/>
              </w:rPr>
              <w:t>三级过滤装置</w:t>
            </w:r>
          </w:p>
        </w:tc>
        <w:tc>
          <w:tcPr>
            <w:tcW w:w="6687" w:type="dxa"/>
            <w:tcBorders>
              <w:top w:val="single" w:sz="4" w:space="0" w:color="000000"/>
              <w:left w:val="single" w:sz="4" w:space="0" w:color="000000"/>
              <w:bottom w:val="single" w:sz="4" w:space="0" w:color="000000"/>
              <w:right w:val="single" w:sz="4" w:space="0" w:color="000000"/>
            </w:tcBorders>
            <w:vAlign w:val="center"/>
          </w:tcPr>
          <w:p w:rsidR="00006F95" w:rsidRPr="00006F95" w:rsidRDefault="00006F95" w:rsidP="00006F95">
            <w:pPr>
              <w:widowControl/>
              <w:numPr>
                <w:ilvl w:val="0"/>
                <w:numId w:val="4"/>
              </w:numPr>
              <w:jc w:val="left"/>
              <w:textAlignment w:val="center"/>
              <w:rPr>
                <w:rFonts w:ascii="宋体" w:eastAsia="宋体" w:hAnsi="宋体"/>
                <w:sz w:val="24"/>
              </w:rPr>
            </w:pPr>
            <w:r w:rsidRPr="00006F95">
              <w:rPr>
                <w:rFonts w:ascii="宋体" w:eastAsia="宋体" w:hAnsi="宋体" w:hint="eastAsia"/>
                <w:sz w:val="24"/>
              </w:rPr>
              <w:t>设备进口设置熔断式风量调节阀，当温度达到70℃时，阀门自动关闭，废气处理控制系统报警并停机配置抗静电G4/F7/F9过滤器材，耐温≥90℃。</w:t>
            </w:r>
          </w:p>
          <w:p w:rsidR="00006F95" w:rsidRPr="00006F95" w:rsidRDefault="00006F95" w:rsidP="00006F95">
            <w:pPr>
              <w:widowControl/>
              <w:numPr>
                <w:ilvl w:val="0"/>
                <w:numId w:val="4"/>
              </w:numPr>
              <w:jc w:val="left"/>
              <w:textAlignment w:val="center"/>
              <w:rPr>
                <w:rFonts w:ascii="宋体" w:eastAsia="宋体" w:hAnsi="宋体"/>
                <w:sz w:val="24"/>
              </w:rPr>
            </w:pPr>
            <w:r w:rsidRPr="00006F95">
              <w:rPr>
                <w:rFonts w:ascii="宋体" w:eastAsia="宋体" w:hAnsi="宋体" w:hint="eastAsia"/>
                <w:sz w:val="24"/>
              </w:rPr>
              <w:t>设备配置喷淋装置。</w:t>
            </w:r>
          </w:p>
          <w:p w:rsidR="00006F95" w:rsidRPr="00006F95" w:rsidRDefault="00006F95" w:rsidP="00006F95">
            <w:pPr>
              <w:widowControl/>
              <w:numPr>
                <w:ilvl w:val="0"/>
                <w:numId w:val="4"/>
              </w:numPr>
              <w:jc w:val="left"/>
              <w:textAlignment w:val="center"/>
              <w:rPr>
                <w:rFonts w:ascii="宋体" w:eastAsia="宋体" w:hAnsi="宋体"/>
                <w:sz w:val="24"/>
              </w:rPr>
            </w:pPr>
            <w:r w:rsidRPr="00006F95">
              <w:rPr>
                <w:rFonts w:ascii="宋体" w:eastAsia="宋体" w:hAnsi="宋体" w:hint="eastAsia"/>
                <w:sz w:val="24"/>
              </w:rPr>
              <w:t>设备配置温度检测装置，温度控制≤70℃，当实际温度超过控制温度（70℃）时，废气处理控制系统报警并停机，同时该设备喷淋装置开启，自动喷洒。</w:t>
            </w:r>
          </w:p>
          <w:p w:rsidR="00006F95" w:rsidRPr="00006F95" w:rsidRDefault="00006F95" w:rsidP="00006F95">
            <w:pPr>
              <w:widowControl/>
              <w:numPr>
                <w:ilvl w:val="0"/>
                <w:numId w:val="4"/>
              </w:numPr>
              <w:jc w:val="left"/>
              <w:textAlignment w:val="center"/>
              <w:rPr>
                <w:rFonts w:ascii="宋体" w:eastAsia="宋体" w:hAnsi="宋体"/>
                <w:sz w:val="24"/>
              </w:rPr>
            </w:pPr>
            <w:r w:rsidRPr="00006F95">
              <w:rPr>
                <w:rFonts w:ascii="宋体" w:eastAsia="宋体" w:hAnsi="宋体" w:hint="eastAsia"/>
                <w:sz w:val="24"/>
              </w:rPr>
              <w:t>设备设置泄爆装置。</w:t>
            </w:r>
          </w:p>
          <w:p w:rsidR="00006F95" w:rsidRPr="00006F95" w:rsidRDefault="00006F95" w:rsidP="00006F95">
            <w:pPr>
              <w:widowControl/>
              <w:numPr>
                <w:ilvl w:val="0"/>
                <w:numId w:val="4"/>
              </w:numPr>
              <w:jc w:val="left"/>
              <w:textAlignment w:val="center"/>
              <w:rPr>
                <w:rFonts w:ascii="宋体" w:eastAsia="宋体" w:hAnsi="宋体"/>
                <w:sz w:val="24"/>
              </w:rPr>
            </w:pPr>
            <w:r w:rsidRPr="00006F95">
              <w:rPr>
                <w:rFonts w:ascii="宋体" w:eastAsia="宋体" w:hAnsi="宋体" w:hint="eastAsia"/>
                <w:sz w:val="24"/>
              </w:rPr>
              <w:t>设备进出口设置风压检测装置，</w:t>
            </w:r>
            <w:r w:rsidRPr="00153882">
              <w:rPr>
                <w:rFonts w:ascii="宋体" w:eastAsia="宋体" w:hAnsi="宋体" w:hint="eastAsia"/>
                <w:sz w:val="24"/>
                <w:highlight w:val="yellow"/>
              </w:rPr>
              <w:t>当压差超过400pa时控制系统报警，提示需要更换过滤器</w:t>
            </w:r>
            <w:r w:rsidRPr="00006F95">
              <w:rPr>
                <w:rFonts w:ascii="宋体" w:eastAsia="宋体" w:hAnsi="宋体" w:hint="eastAsia"/>
                <w:sz w:val="24"/>
              </w:rPr>
              <w:t>。</w:t>
            </w:r>
          </w:p>
          <w:p w:rsidR="00006F95" w:rsidRPr="00006F95" w:rsidRDefault="00006F95" w:rsidP="00006F95">
            <w:pPr>
              <w:widowControl/>
              <w:numPr>
                <w:ilvl w:val="0"/>
                <w:numId w:val="4"/>
              </w:numPr>
              <w:jc w:val="left"/>
              <w:textAlignment w:val="center"/>
              <w:rPr>
                <w:rFonts w:ascii="宋体" w:eastAsia="宋体" w:hAnsi="宋体"/>
                <w:sz w:val="24"/>
              </w:rPr>
            </w:pPr>
            <w:r w:rsidRPr="00006F95">
              <w:rPr>
                <w:rFonts w:ascii="宋体" w:eastAsia="宋体" w:hAnsi="宋体" w:hint="eastAsia"/>
                <w:sz w:val="24"/>
              </w:rPr>
              <w:t>设备配置静电接地。</w:t>
            </w:r>
          </w:p>
        </w:tc>
      </w:tr>
      <w:tr w:rsidR="00006F95" w:rsidRPr="00006F95" w:rsidTr="00006F95">
        <w:trPr>
          <w:trHeight w:val="1740"/>
        </w:trPr>
        <w:tc>
          <w:tcPr>
            <w:tcW w:w="3373" w:type="dxa"/>
            <w:tcBorders>
              <w:top w:val="single" w:sz="4" w:space="0" w:color="000000"/>
              <w:left w:val="single" w:sz="4" w:space="0" w:color="000000"/>
              <w:right w:val="single" w:sz="4" w:space="0" w:color="000000"/>
            </w:tcBorders>
            <w:vAlign w:val="center"/>
          </w:tcPr>
          <w:p w:rsidR="00006F95" w:rsidRPr="00006F95" w:rsidRDefault="00006F95" w:rsidP="00006F95">
            <w:pPr>
              <w:jc w:val="center"/>
              <w:textAlignment w:val="center"/>
              <w:rPr>
                <w:rFonts w:ascii="宋体" w:hAnsi="宋体"/>
                <w:color w:val="000000"/>
                <w:sz w:val="24"/>
              </w:rPr>
            </w:pPr>
            <w:r>
              <w:rPr>
                <w:rFonts w:ascii="宋体" w:eastAsia="宋体" w:hAnsi="宋体" w:hint="eastAsia"/>
                <w:sz w:val="24"/>
              </w:rPr>
              <w:t>U</w:t>
            </w:r>
            <w:r>
              <w:rPr>
                <w:rFonts w:ascii="宋体" w:eastAsia="宋体" w:hAnsi="宋体"/>
                <w:sz w:val="24"/>
              </w:rPr>
              <w:t>V</w:t>
            </w:r>
            <w:r>
              <w:rPr>
                <w:rFonts w:ascii="宋体" w:eastAsia="宋体" w:hAnsi="宋体" w:hint="eastAsia"/>
                <w:sz w:val="24"/>
              </w:rPr>
              <w:t>光</w:t>
            </w:r>
            <w:r w:rsidRPr="00006F95">
              <w:rPr>
                <w:rFonts w:ascii="宋体" w:eastAsia="宋体" w:hAnsi="宋体" w:hint="eastAsia"/>
                <w:sz w:val="24"/>
              </w:rPr>
              <w:t>催化</w:t>
            </w:r>
            <w:r>
              <w:rPr>
                <w:rFonts w:ascii="宋体" w:eastAsia="宋体" w:hAnsi="宋体" w:hint="eastAsia"/>
                <w:sz w:val="24"/>
              </w:rPr>
              <w:t>装置</w:t>
            </w:r>
          </w:p>
        </w:tc>
        <w:tc>
          <w:tcPr>
            <w:tcW w:w="6687" w:type="dxa"/>
            <w:tcBorders>
              <w:top w:val="single" w:sz="4" w:space="0" w:color="000000"/>
              <w:left w:val="single" w:sz="4" w:space="0" w:color="000000"/>
              <w:right w:val="single" w:sz="4" w:space="0" w:color="000000"/>
            </w:tcBorders>
            <w:vAlign w:val="center"/>
          </w:tcPr>
          <w:p w:rsidR="00006F95" w:rsidRPr="00006F95" w:rsidRDefault="00006F95" w:rsidP="00006F95">
            <w:pPr>
              <w:widowControl/>
              <w:numPr>
                <w:ilvl w:val="0"/>
                <w:numId w:val="4"/>
              </w:numPr>
              <w:jc w:val="left"/>
              <w:textAlignment w:val="center"/>
              <w:rPr>
                <w:rFonts w:ascii="宋体" w:eastAsia="宋体" w:hAnsi="宋体"/>
                <w:sz w:val="24"/>
              </w:rPr>
            </w:pPr>
            <w:r w:rsidRPr="00006F95">
              <w:rPr>
                <w:rFonts w:ascii="宋体" w:eastAsia="宋体" w:hAnsi="宋体" w:hint="eastAsia"/>
                <w:sz w:val="24"/>
              </w:rPr>
              <w:t>设备配置温度检测装置，温度控制≤70℃，当实际温度超过控制温度（70℃）时，废气处理控制系统报警并停机</w:t>
            </w:r>
            <w:r w:rsidR="00153882">
              <w:rPr>
                <w:rFonts w:ascii="宋体" w:eastAsia="宋体" w:hAnsi="宋体" w:hint="eastAsia"/>
                <w:sz w:val="24"/>
              </w:rPr>
              <w:t>。</w:t>
            </w:r>
          </w:p>
          <w:p w:rsidR="00006F95" w:rsidRPr="00006F95" w:rsidRDefault="00006F95" w:rsidP="00006F95">
            <w:pPr>
              <w:widowControl/>
              <w:numPr>
                <w:ilvl w:val="0"/>
                <w:numId w:val="4"/>
              </w:numPr>
              <w:jc w:val="left"/>
              <w:textAlignment w:val="center"/>
              <w:rPr>
                <w:rFonts w:ascii="宋体" w:eastAsia="宋体" w:hAnsi="宋体"/>
                <w:sz w:val="24"/>
              </w:rPr>
            </w:pPr>
            <w:r w:rsidRPr="00006F95">
              <w:rPr>
                <w:rFonts w:ascii="宋体" w:eastAsia="宋体" w:hAnsi="宋体" w:hint="eastAsia"/>
                <w:sz w:val="24"/>
              </w:rPr>
              <w:t>设备进出口设置风压检测装置，当压差超过400pa时控制系统报警，提示需要更换或检查清洁过滤器</w:t>
            </w:r>
            <w:r w:rsidR="00153882">
              <w:rPr>
                <w:rFonts w:ascii="宋体" w:eastAsia="宋体" w:hAnsi="宋体" w:hint="eastAsia"/>
                <w:sz w:val="24"/>
              </w:rPr>
              <w:t>。</w:t>
            </w:r>
          </w:p>
          <w:p w:rsidR="00006F95" w:rsidRPr="00006F95" w:rsidRDefault="00153882" w:rsidP="00153882">
            <w:pPr>
              <w:widowControl/>
              <w:jc w:val="left"/>
              <w:textAlignment w:val="center"/>
              <w:rPr>
                <w:rFonts w:ascii="宋体" w:eastAsia="宋体" w:hAnsi="宋体"/>
                <w:sz w:val="24"/>
              </w:rPr>
            </w:pPr>
            <w:r>
              <w:rPr>
                <w:rFonts w:ascii="宋体" w:eastAsia="宋体" w:hAnsi="宋体" w:hint="eastAsia"/>
                <w:sz w:val="24"/>
              </w:rPr>
              <w:t>10、</w:t>
            </w:r>
            <w:r w:rsidR="00006F95" w:rsidRPr="00006F95">
              <w:rPr>
                <w:rFonts w:ascii="宋体" w:eastAsia="宋体" w:hAnsi="宋体" w:hint="eastAsia"/>
                <w:sz w:val="24"/>
              </w:rPr>
              <w:t>设备配置静电接地</w:t>
            </w:r>
            <w:r>
              <w:rPr>
                <w:rFonts w:ascii="宋体" w:eastAsia="宋体" w:hAnsi="宋体" w:hint="eastAsia"/>
                <w:sz w:val="24"/>
              </w:rPr>
              <w:t>。</w:t>
            </w:r>
          </w:p>
        </w:tc>
      </w:tr>
      <w:tr w:rsidR="00006F95" w:rsidRPr="00006F95" w:rsidTr="00006F95">
        <w:trPr>
          <w:trHeight w:val="1614"/>
        </w:trPr>
        <w:tc>
          <w:tcPr>
            <w:tcW w:w="3373" w:type="dxa"/>
            <w:tcBorders>
              <w:top w:val="single" w:sz="4" w:space="0" w:color="000000"/>
              <w:left w:val="single" w:sz="4" w:space="0" w:color="000000"/>
              <w:bottom w:val="single" w:sz="4" w:space="0" w:color="auto"/>
              <w:right w:val="single" w:sz="4" w:space="0" w:color="000000"/>
            </w:tcBorders>
            <w:vAlign w:val="center"/>
          </w:tcPr>
          <w:p w:rsidR="00006F95" w:rsidRPr="00006F95" w:rsidRDefault="00006F95" w:rsidP="00006F95">
            <w:pPr>
              <w:widowControl/>
              <w:jc w:val="center"/>
              <w:textAlignment w:val="center"/>
              <w:rPr>
                <w:rFonts w:ascii="宋体" w:hAnsi="宋体"/>
                <w:color w:val="000000"/>
                <w:sz w:val="24"/>
              </w:rPr>
            </w:pPr>
            <w:r w:rsidRPr="00006F95">
              <w:rPr>
                <w:rFonts w:ascii="宋体" w:eastAsia="宋体" w:hAnsi="宋体" w:hint="eastAsia"/>
                <w:sz w:val="24"/>
              </w:rPr>
              <w:lastRenderedPageBreak/>
              <w:t>废气处理控制系统</w:t>
            </w:r>
          </w:p>
        </w:tc>
        <w:tc>
          <w:tcPr>
            <w:tcW w:w="6687" w:type="dxa"/>
            <w:tcBorders>
              <w:top w:val="single" w:sz="4" w:space="0" w:color="000000"/>
              <w:left w:val="single" w:sz="4" w:space="0" w:color="000000"/>
              <w:bottom w:val="single" w:sz="4" w:space="0" w:color="auto"/>
              <w:right w:val="single" w:sz="4" w:space="0" w:color="000000"/>
            </w:tcBorders>
            <w:vAlign w:val="center"/>
          </w:tcPr>
          <w:p w:rsidR="00006F95" w:rsidRPr="00006F95" w:rsidRDefault="00153882" w:rsidP="00153882">
            <w:pPr>
              <w:widowControl/>
              <w:jc w:val="left"/>
              <w:textAlignment w:val="center"/>
              <w:rPr>
                <w:rFonts w:ascii="宋体" w:eastAsia="宋体" w:hAnsi="宋体"/>
                <w:sz w:val="24"/>
              </w:rPr>
            </w:pPr>
            <w:r>
              <w:rPr>
                <w:rFonts w:ascii="宋体" w:eastAsia="宋体" w:hAnsi="宋体" w:hint="eastAsia"/>
                <w:sz w:val="24"/>
              </w:rPr>
              <w:t>11、</w:t>
            </w:r>
            <w:r w:rsidR="00006F95" w:rsidRPr="00006F95">
              <w:rPr>
                <w:rFonts w:ascii="宋体" w:eastAsia="宋体" w:hAnsi="宋体" w:hint="eastAsia"/>
                <w:sz w:val="24"/>
              </w:rPr>
              <w:t>配电柜放置在设备区域，且无明显粉尘</w:t>
            </w:r>
            <w:r>
              <w:rPr>
                <w:rFonts w:ascii="宋体" w:eastAsia="宋体" w:hAnsi="宋体" w:hint="eastAsia"/>
                <w:sz w:val="24"/>
              </w:rPr>
              <w:t>。</w:t>
            </w:r>
          </w:p>
          <w:p w:rsidR="00006F95" w:rsidRPr="00006F95" w:rsidRDefault="00153882" w:rsidP="00153882">
            <w:pPr>
              <w:widowControl/>
              <w:jc w:val="left"/>
              <w:textAlignment w:val="center"/>
              <w:rPr>
                <w:rFonts w:ascii="宋体" w:eastAsia="宋体" w:hAnsi="宋体"/>
                <w:sz w:val="24"/>
              </w:rPr>
            </w:pPr>
            <w:r>
              <w:rPr>
                <w:rFonts w:ascii="宋体" w:eastAsia="宋体" w:hAnsi="宋体" w:hint="eastAsia"/>
                <w:sz w:val="24"/>
              </w:rPr>
              <w:t>12、</w:t>
            </w:r>
            <w:r w:rsidR="00006F95" w:rsidRPr="00006F95">
              <w:rPr>
                <w:rFonts w:ascii="宋体" w:eastAsia="宋体" w:hAnsi="宋体" w:hint="eastAsia"/>
                <w:sz w:val="24"/>
              </w:rPr>
              <w:t>对风机进行变频控制，并配置PLC可编程控制系统与人机交换系统，并可自动记录设备运行时间及</w:t>
            </w:r>
            <w:r w:rsidR="00006F95" w:rsidRPr="00006F95">
              <w:rPr>
                <w:rFonts w:ascii="宋体" w:eastAsia="宋体" w:hAnsi="宋体" w:hint="eastAsia"/>
                <w:sz w:val="24"/>
                <w:highlight w:val="yellow"/>
              </w:rPr>
              <w:t>自动计算耗电量，可显示上一日耗电量及总累积耗电量</w:t>
            </w:r>
            <w:r>
              <w:rPr>
                <w:rFonts w:ascii="宋体" w:eastAsia="宋体" w:hAnsi="宋体" w:hint="eastAsia"/>
                <w:sz w:val="24"/>
                <w:highlight w:val="yellow"/>
              </w:rPr>
              <w:t>。</w:t>
            </w:r>
          </w:p>
          <w:p w:rsidR="00006F95" w:rsidRPr="00006F95" w:rsidRDefault="00153882" w:rsidP="00153882">
            <w:pPr>
              <w:widowControl/>
              <w:jc w:val="left"/>
              <w:textAlignment w:val="center"/>
              <w:rPr>
                <w:rFonts w:ascii="宋体" w:eastAsia="宋体" w:hAnsi="宋体"/>
                <w:sz w:val="24"/>
              </w:rPr>
            </w:pPr>
            <w:r>
              <w:rPr>
                <w:rFonts w:ascii="宋体" w:eastAsia="宋体" w:hAnsi="宋体" w:hint="eastAsia"/>
                <w:sz w:val="24"/>
              </w:rPr>
              <w:t>13、</w:t>
            </w:r>
            <w:r w:rsidR="00006F95" w:rsidRPr="00006F95">
              <w:rPr>
                <w:rFonts w:ascii="宋体" w:eastAsia="宋体" w:hAnsi="宋体" w:hint="eastAsia"/>
                <w:sz w:val="24"/>
              </w:rPr>
              <w:t>设备配置静电接地，与接地系统联接</w:t>
            </w:r>
            <w:r>
              <w:rPr>
                <w:rFonts w:ascii="宋体" w:eastAsia="宋体" w:hAnsi="宋体" w:hint="eastAsia"/>
                <w:sz w:val="24"/>
              </w:rPr>
              <w:t>。</w:t>
            </w:r>
          </w:p>
          <w:p w:rsidR="00006F95" w:rsidRPr="00006F95" w:rsidRDefault="00153882" w:rsidP="00153882">
            <w:pPr>
              <w:widowControl/>
              <w:jc w:val="left"/>
              <w:textAlignment w:val="center"/>
              <w:rPr>
                <w:rFonts w:ascii="宋体" w:eastAsia="宋体" w:hAnsi="宋体"/>
                <w:sz w:val="24"/>
              </w:rPr>
            </w:pPr>
            <w:r>
              <w:rPr>
                <w:rFonts w:ascii="宋体" w:eastAsia="宋体" w:hAnsi="宋体" w:hint="eastAsia"/>
                <w:sz w:val="24"/>
              </w:rPr>
              <w:t>14、</w:t>
            </w:r>
            <w:r w:rsidR="00006F95" w:rsidRPr="00006F95">
              <w:rPr>
                <w:rFonts w:ascii="宋体" w:eastAsia="宋体" w:hAnsi="宋体" w:hint="eastAsia"/>
                <w:sz w:val="24"/>
              </w:rPr>
              <w:t>烟囱配置防雷接地，与接地系统联接</w:t>
            </w:r>
            <w:r>
              <w:rPr>
                <w:rFonts w:ascii="宋体" w:eastAsia="宋体" w:hAnsi="宋体" w:hint="eastAsia"/>
                <w:sz w:val="24"/>
              </w:rPr>
              <w:t>。</w:t>
            </w:r>
          </w:p>
        </w:tc>
      </w:tr>
    </w:tbl>
    <w:p w:rsidR="00FB0AB5" w:rsidRDefault="00FB0AB5" w:rsidP="00FB0AB5">
      <w:pPr>
        <w:spacing w:line="360" w:lineRule="auto"/>
        <w:rPr>
          <w:rFonts w:ascii="宋体" w:eastAsia="宋体" w:hAnsi="宋体"/>
          <w:b/>
          <w:sz w:val="28"/>
          <w:szCs w:val="28"/>
        </w:rPr>
      </w:pPr>
      <w:r>
        <w:rPr>
          <w:rFonts w:ascii="宋体" w:eastAsia="宋体" w:hAnsi="宋体" w:hint="eastAsia"/>
          <w:b/>
          <w:sz w:val="28"/>
          <w:szCs w:val="28"/>
        </w:rPr>
        <w:t>十、双方界限及责任</w:t>
      </w:r>
    </w:p>
    <w:p w:rsidR="00FB0AB5" w:rsidRDefault="00FB0AB5" w:rsidP="00FB0AB5">
      <w:pPr>
        <w:spacing w:line="360" w:lineRule="auto"/>
        <w:rPr>
          <w:rFonts w:ascii="宋体" w:eastAsia="宋体" w:hAnsi="宋体"/>
          <w:b/>
          <w:sz w:val="24"/>
          <w:szCs w:val="28"/>
        </w:rPr>
      </w:pPr>
      <w:r>
        <w:rPr>
          <w:rFonts w:ascii="宋体" w:eastAsia="宋体" w:hAnsi="宋体" w:hint="eastAsia"/>
          <w:b/>
          <w:sz w:val="24"/>
          <w:szCs w:val="28"/>
        </w:rPr>
        <w:t>10.1卖方责任</w:t>
      </w:r>
    </w:p>
    <w:p w:rsidR="00FB0AB5" w:rsidRDefault="00FB0AB5" w:rsidP="00FB0AB5">
      <w:pPr>
        <w:spacing w:line="360" w:lineRule="auto"/>
        <w:rPr>
          <w:rFonts w:ascii="宋体" w:eastAsia="宋体" w:hAnsi="宋体"/>
          <w:b/>
          <w:sz w:val="24"/>
          <w:szCs w:val="28"/>
        </w:rPr>
      </w:pPr>
      <w:r>
        <w:rPr>
          <w:rFonts w:ascii="宋体" w:eastAsia="宋体" w:hAnsi="宋体" w:hint="eastAsia"/>
          <w:sz w:val="24"/>
          <w:szCs w:val="28"/>
        </w:rPr>
        <w:t>10.1.1本项目为全部外包交钥匙工程，即改造竣工后交付到买方手中状态为通过调试后即可投产使用，从收集、治理方案设计到制造、出厂检测、包装、供货、运输、装卸、就位、安装、调试、验收、技术指导及售后服务等相关工作和费用均全部由卖方负责和承担。</w:t>
      </w:r>
      <w:r>
        <w:rPr>
          <w:rFonts w:ascii="宋体" w:eastAsia="宋体" w:hAnsi="宋体" w:hint="eastAsia"/>
          <w:sz w:val="24"/>
          <w:szCs w:val="28"/>
          <w:highlight w:val="lightGray"/>
        </w:rPr>
        <w:t>包括将供电电缆及电缆槽架等接至卖方现场总柜的电缆、总柜及总柜之后所有连接所需的物料（包括电动风阀联动控制线）等、负责将治理设备所需的喷淋由消防管道接到喷淋系统中。</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1.2因安装治理设备或改造收集系统，需要对买方现场原有设施进行拆除或改造的部分由卖方负责，其所需的各种费用也均由卖方承担。拆除后的物料，由卖方负责按照买方要求进行清理后并送至指定厂内回收处，买方可以提供必要的叉车</w:t>
      </w:r>
      <w:r>
        <w:rPr>
          <w:rFonts w:ascii="宋体" w:eastAsia="宋体" w:hAnsi="宋体" w:hint="eastAsia"/>
          <w:sz w:val="24"/>
          <w:szCs w:val="28"/>
        </w:rPr>
        <w:t>（最大8t）</w:t>
      </w:r>
      <w:r>
        <w:rPr>
          <w:rFonts w:ascii="宋体" w:eastAsia="宋体" w:hAnsi="宋体"/>
          <w:sz w:val="24"/>
          <w:szCs w:val="28"/>
        </w:rPr>
        <w:t>进行协助。</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10.1.3卖方现场施工、改造不得对买方的财产造成任何损失，对造成损失由卖方原价赔偿。</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.1.4安装施工所需的吊车、各种工具及其耗材由卖方自行负责。</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.1.5卖方对本技术要求如有异议，应在本项目招标前以书面形式向买方提出，未提出则视为卖方已充分理解买方所提出的各项技术要求，若在今后实际施工中发生争议时，则以买方的解释为准。</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1.6施工过程中必须注重安全，严格执行买方相关安全管理规章制度并签订安全协议，施工作业审批手续齐全，施工人员劳保穿戴整齐，杜绝高空坠物、物体打击的安全风险；注重施工过程中的质量控制，严格执行相关标准，保证整机安全运行及所有部件不可发生高空坠落事件。</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1.7卖方保证供货产品是全新、未使用过的，是采用一流的工艺和最合理材料制造的完整设备，并能满足安全的要求；符合现行有效的国家和/或行业制造标准及规范，满足招标书、技术要求及澄清记录中规定的数量、质量、规格和性能要求，各种仪表符合国际标准计量单位，设备关键部件达到承诺使用寿命，确保设备能满足本项目建成后在较短时间内即可进行安全、可靠、稳定、连续、满负荷的正常运行。</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.1.8卖方施工前必须同买方共同进行现场确认，确认无误后方可进行安装。</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lastRenderedPageBreak/>
        <w:t>10</w:t>
      </w:r>
      <w:r>
        <w:rPr>
          <w:rFonts w:ascii="宋体" w:eastAsia="宋体" w:hAnsi="宋体"/>
          <w:sz w:val="24"/>
          <w:szCs w:val="28"/>
        </w:rPr>
        <w:t>.1.9施工完成后，卖方需向买方提供完整的项目图纸和说明书以及关键备件的合格证、说明书等文件资料。</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.1.10</w:t>
      </w:r>
      <w:r>
        <w:rPr>
          <w:rFonts w:ascii="宋体" w:eastAsia="宋体" w:hAnsi="宋体" w:hint="eastAsia"/>
          <w:sz w:val="24"/>
          <w:szCs w:val="28"/>
        </w:rPr>
        <w:t>卖</w:t>
      </w:r>
      <w:r>
        <w:rPr>
          <w:rFonts w:ascii="宋体" w:eastAsia="宋体" w:hAnsi="宋体"/>
          <w:sz w:val="24"/>
          <w:szCs w:val="28"/>
        </w:rPr>
        <w:t>方负责该项目整体设计在开工前三天内完成组织施工图会审、编制详细的施工计划，并送交</w:t>
      </w:r>
      <w:r>
        <w:rPr>
          <w:rFonts w:ascii="宋体" w:eastAsia="宋体" w:hAnsi="宋体" w:hint="eastAsia"/>
          <w:sz w:val="24"/>
          <w:szCs w:val="28"/>
        </w:rPr>
        <w:t>买</w:t>
      </w:r>
      <w:r>
        <w:rPr>
          <w:rFonts w:ascii="宋体" w:eastAsia="宋体" w:hAnsi="宋体"/>
          <w:sz w:val="24"/>
          <w:szCs w:val="28"/>
        </w:rPr>
        <w:t>方，经</w:t>
      </w:r>
      <w:r>
        <w:rPr>
          <w:rFonts w:ascii="宋体" w:eastAsia="宋体" w:hAnsi="宋体" w:hint="eastAsia"/>
          <w:sz w:val="24"/>
          <w:szCs w:val="28"/>
        </w:rPr>
        <w:t>买</w:t>
      </w:r>
      <w:r>
        <w:rPr>
          <w:rFonts w:ascii="宋体" w:eastAsia="宋体" w:hAnsi="宋体"/>
          <w:sz w:val="24"/>
          <w:szCs w:val="28"/>
        </w:rPr>
        <w:t>方确认后，作为</w:t>
      </w:r>
      <w:r>
        <w:rPr>
          <w:rFonts w:ascii="宋体" w:eastAsia="宋体" w:hAnsi="宋体" w:hint="eastAsia"/>
          <w:sz w:val="24"/>
          <w:szCs w:val="28"/>
        </w:rPr>
        <w:t>卖</w:t>
      </w:r>
      <w:r>
        <w:rPr>
          <w:rFonts w:ascii="宋体" w:eastAsia="宋体" w:hAnsi="宋体"/>
          <w:sz w:val="24"/>
          <w:szCs w:val="28"/>
        </w:rPr>
        <w:t>方施工及</w:t>
      </w:r>
      <w:r>
        <w:rPr>
          <w:rFonts w:ascii="宋体" w:eastAsia="宋体" w:hAnsi="宋体" w:hint="eastAsia"/>
          <w:sz w:val="24"/>
          <w:szCs w:val="28"/>
        </w:rPr>
        <w:t>买</w:t>
      </w:r>
      <w:r>
        <w:rPr>
          <w:rFonts w:ascii="宋体" w:eastAsia="宋体" w:hAnsi="宋体"/>
          <w:sz w:val="24"/>
          <w:szCs w:val="28"/>
        </w:rPr>
        <w:t>方检查监督执行施工进度的依据。</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10.1.11</w:t>
      </w:r>
      <w:r>
        <w:rPr>
          <w:rFonts w:ascii="宋体" w:eastAsia="宋体" w:hAnsi="宋体"/>
          <w:sz w:val="24"/>
          <w:szCs w:val="28"/>
        </w:rPr>
        <w:t>保质、保量，按时完成所承包的工程项目，服从甲方现场人员及监理的指导。</w:t>
      </w:r>
    </w:p>
    <w:p w:rsidR="00FB0AB5" w:rsidRDefault="00FB0AB5" w:rsidP="00FB0AB5">
      <w:pPr>
        <w:spacing w:line="360" w:lineRule="auto"/>
        <w:rPr>
          <w:rFonts w:ascii="宋体" w:eastAsia="宋体" w:hAnsi="宋体"/>
          <w:b/>
          <w:sz w:val="24"/>
          <w:szCs w:val="28"/>
        </w:rPr>
      </w:pPr>
      <w:r>
        <w:rPr>
          <w:rFonts w:ascii="宋体" w:eastAsia="宋体" w:hAnsi="宋体" w:hint="eastAsia"/>
          <w:b/>
          <w:sz w:val="24"/>
          <w:szCs w:val="28"/>
        </w:rPr>
        <w:t>10.2买方责任</w:t>
      </w:r>
    </w:p>
    <w:p w:rsidR="00FB0AB5" w:rsidRDefault="00FB0AB5" w:rsidP="00FB0AB5">
      <w:pPr>
        <w:spacing w:line="360" w:lineRule="auto"/>
        <w:rPr>
          <w:rFonts w:ascii="宋体" w:eastAsia="宋体" w:hAnsi="宋体"/>
          <w:sz w:val="24"/>
          <w:szCs w:val="28"/>
          <w:highlight w:val="lightGray"/>
        </w:rPr>
      </w:pPr>
      <w:r>
        <w:rPr>
          <w:rFonts w:ascii="宋体" w:eastAsia="宋体" w:hAnsi="宋体" w:hint="eastAsia"/>
          <w:sz w:val="24"/>
          <w:szCs w:val="28"/>
          <w:highlight w:val="lightGray"/>
        </w:rPr>
        <w:t>10.2.1买方负责指定治理设备所需的供电接口位置及停电接线的责任</w:t>
      </w:r>
    </w:p>
    <w:p w:rsidR="00FB0AB5" w:rsidRDefault="00FB0AB5" w:rsidP="00FB0AB5">
      <w:pPr>
        <w:spacing w:line="360" w:lineRule="auto"/>
        <w:rPr>
          <w:rFonts w:ascii="宋体" w:eastAsia="宋体" w:hAnsi="宋体"/>
          <w:sz w:val="24"/>
          <w:szCs w:val="28"/>
          <w:highlight w:val="lightGray"/>
        </w:rPr>
      </w:pPr>
      <w:r>
        <w:rPr>
          <w:rFonts w:ascii="宋体" w:eastAsia="宋体" w:hAnsi="宋体" w:hint="eastAsia"/>
          <w:sz w:val="24"/>
          <w:szCs w:val="28"/>
          <w:highlight w:val="lightGray"/>
        </w:rPr>
        <w:t>10</w:t>
      </w:r>
      <w:r>
        <w:rPr>
          <w:rFonts w:ascii="宋体" w:eastAsia="宋体" w:hAnsi="宋体"/>
          <w:sz w:val="24"/>
          <w:szCs w:val="28"/>
          <w:highlight w:val="lightGray"/>
        </w:rPr>
        <w:t>.2.2</w:t>
      </w:r>
      <w:r>
        <w:rPr>
          <w:rFonts w:ascii="宋体" w:eastAsia="宋体" w:hAnsi="宋体" w:hint="eastAsia"/>
          <w:sz w:val="24"/>
          <w:szCs w:val="28"/>
          <w:highlight w:val="lightGray"/>
        </w:rPr>
        <w:t>买方负责指定消防水管的接入点位置及关停阀门及排空管道存水的责任</w:t>
      </w:r>
      <w:r>
        <w:rPr>
          <w:rFonts w:ascii="宋体" w:eastAsia="宋体" w:hAnsi="宋体"/>
          <w:sz w:val="24"/>
          <w:szCs w:val="28"/>
          <w:highlight w:val="lightGray"/>
        </w:rPr>
        <w:t>。</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10.2.</w:t>
      </w:r>
      <w:r>
        <w:rPr>
          <w:rFonts w:ascii="宋体" w:eastAsia="宋体" w:hAnsi="宋体"/>
          <w:sz w:val="24"/>
          <w:szCs w:val="28"/>
        </w:rPr>
        <w:t>3</w:t>
      </w:r>
      <w:r>
        <w:rPr>
          <w:rFonts w:ascii="宋体" w:eastAsia="宋体" w:hAnsi="宋体" w:hint="eastAsia"/>
          <w:sz w:val="24"/>
          <w:szCs w:val="28"/>
        </w:rPr>
        <w:t>在开工前一天配合完成进场道路、施工现场的清空工作，配合找好并指定现场施工用电的接入点和工具存放场地。</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.2.4买方应在工程开工前对乙方做必要的厂内规章制度及安全培训。</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.2.5买方应委派工地代表，对工程进度、工程质量进行监理、督促乙方按规定搞好各项技术资料报表整理及处理其它事宜。</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.2.6依据卖方提供的保养管制表、操作手册等对设备进行及时、正确的保养。</w:t>
      </w:r>
    </w:p>
    <w:p w:rsidR="00FB0AB5" w:rsidRDefault="00FB0AB5" w:rsidP="00FB0AB5">
      <w:pPr>
        <w:spacing w:line="360" w:lineRule="auto"/>
        <w:rPr>
          <w:rFonts w:ascii="宋体" w:eastAsia="宋体" w:hAnsi="宋体"/>
          <w:sz w:val="24"/>
          <w:szCs w:val="28"/>
        </w:rPr>
      </w:pPr>
      <w:r>
        <w:rPr>
          <w:rFonts w:ascii="宋体" w:eastAsia="宋体" w:hAnsi="宋体" w:hint="eastAsia"/>
          <w:sz w:val="24"/>
          <w:szCs w:val="28"/>
        </w:rPr>
        <w:t>10.2.</w:t>
      </w:r>
      <w:r>
        <w:rPr>
          <w:rFonts w:ascii="宋体" w:eastAsia="宋体" w:hAnsi="宋体"/>
          <w:sz w:val="24"/>
          <w:szCs w:val="28"/>
        </w:rPr>
        <w:t>7</w:t>
      </w:r>
      <w:r>
        <w:rPr>
          <w:rFonts w:ascii="宋体" w:eastAsia="宋体" w:hAnsi="宋体" w:hint="eastAsia"/>
          <w:sz w:val="24"/>
          <w:szCs w:val="28"/>
        </w:rPr>
        <w:t>为卖方在厂区内无偿提供装卸货物及货物搬运的叉车服务（最大8t）。</w:t>
      </w:r>
    </w:p>
    <w:p w:rsidR="00780E58" w:rsidRDefault="0055308A">
      <w:pPr>
        <w:spacing w:line="360" w:lineRule="auto"/>
        <w:rPr>
          <w:rFonts w:ascii="宋体" w:eastAsia="宋体" w:hAnsi="宋体"/>
          <w:b/>
          <w:sz w:val="24"/>
          <w:szCs w:val="28"/>
        </w:rPr>
      </w:pPr>
      <w:r>
        <w:rPr>
          <w:rFonts w:ascii="宋体" w:eastAsia="宋体" w:hAnsi="宋体" w:hint="eastAsia"/>
          <w:b/>
          <w:sz w:val="24"/>
          <w:szCs w:val="28"/>
        </w:rPr>
        <w:t>10.2买方责任</w:t>
      </w:r>
    </w:p>
    <w:p w:rsidR="00780E58" w:rsidRDefault="0055308A">
      <w:pPr>
        <w:spacing w:line="360" w:lineRule="auto"/>
        <w:ind w:firstLineChars="200" w:firstLine="480"/>
        <w:rPr>
          <w:rFonts w:ascii="宋体" w:eastAsia="宋体" w:hAnsi="宋体"/>
          <w:sz w:val="24"/>
          <w:szCs w:val="28"/>
        </w:rPr>
      </w:pPr>
      <w:r>
        <w:rPr>
          <w:rFonts w:ascii="宋体" w:eastAsia="宋体" w:hAnsi="宋体" w:hint="eastAsia"/>
          <w:sz w:val="24"/>
          <w:szCs w:val="28"/>
        </w:rPr>
        <w:t>10.2.</w:t>
      </w:r>
      <w:r w:rsidR="00260142">
        <w:rPr>
          <w:rFonts w:ascii="宋体" w:eastAsia="宋体" w:hAnsi="宋体"/>
          <w:sz w:val="24"/>
          <w:szCs w:val="28"/>
        </w:rPr>
        <w:t>1</w:t>
      </w:r>
      <w:r>
        <w:rPr>
          <w:rFonts w:ascii="宋体" w:eastAsia="宋体" w:hAnsi="宋体" w:hint="eastAsia"/>
          <w:sz w:val="24"/>
          <w:szCs w:val="28"/>
        </w:rPr>
        <w:t>在开工前一天配合完成进场道路、施工现场的清空工作，配合找好并指定现场施工用电</w:t>
      </w:r>
      <w:r w:rsidR="00A31785">
        <w:rPr>
          <w:rFonts w:ascii="宋体" w:eastAsia="宋体" w:hAnsi="宋体" w:hint="eastAsia"/>
          <w:sz w:val="24"/>
          <w:szCs w:val="28"/>
        </w:rPr>
        <w:t>、消防水</w:t>
      </w:r>
      <w:r>
        <w:rPr>
          <w:rFonts w:ascii="宋体" w:eastAsia="宋体" w:hAnsi="宋体" w:hint="eastAsia"/>
          <w:sz w:val="24"/>
          <w:szCs w:val="28"/>
        </w:rPr>
        <w:t>的接入点和工具存放场地。</w:t>
      </w:r>
    </w:p>
    <w:p w:rsidR="00780E58" w:rsidRDefault="0055308A">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.2.</w:t>
      </w:r>
      <w:r w:rsidR="00260142">
        <w:rPr>
          <w:rFonts w:ascii="宋体" w:eastAsia="宋体" w:hAnsi="宋体"/>
          <w:sz w:val="24"/>
          <w:szCs w:val="28"/>
        </w:rPr>
        <w:t>2</w:t>
      </w:r>
      <w:r>
        <w:rPr>
          <w:rFonts w:ascii="宋体" w:eastAsia="宋体" w:hAnsi="宋体"/>
          <w:sz w:val="24"/>
          <w:szCs w:val="28"/>
        </w:rPr>
        <w:t>买方应在工程开工前对乙方做必要的厂内规章制度及安全培训。</w:t>
      </w:r>
    </w:p>
    <w:p w:rsidR="00780E58" w:rsidRDefault="0055308A">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.2.</w:t>
      </w:r>
      <w:r w:rsidR="00260142">
        <w:rPr>
          <w:rFonts w:ascii="宋体" w:eastAsia="宋体" w:hAnsi="宋体"/>
          <w:sz w:val="24"/>
          <w:szCs w:val="28"/>
        </w:rPr>
        <w:t>3</w:t>
      </w:r>
      <w:r>
        <w:rPr>
          <w:rFonts w:ascii="宋体" w:eastAsia="宋体" w:hAnsi="宋体"/>
          <w:sz w:val="24"/>
          <w:szCs w:val="28"/>
        </w:rPr>
        <w:t>买方应委派工地代表，对工程进度、工程质量进行监理、督促乙方按规定搞好各项技术资料报表整理及处理其它事宜。</w:t>
      </w:r>
    </w:p>
    <w:p w:rsidR="00780E58" w:rsidRDefault="0055308A">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Pr>
          <w:rFonts w:ascii="宋体" w:eastAsia="宋体" w:hAnsi="宋体"/>
          <w:sz w:val="24"/>
          <w:szCs w:val="28"/>
        </w:rPr>
        <w:t>.2.</w:t>
      </w:r>
      <w:r w:rsidR="00260142">
        <w:rPr>
          <w:rFonts w:ascii="宋体" w:eastAsia="宋体" w:hAnsi="宋体"/>
          <w:sz w:val="24"/>
          <w:szCs w:val="28"/>
        </w:rPr>
        <w:t>4</w:t>
      </w:r>
      <w:r>
        <w:rPr>
          <w:rFonts w:ascii="宋体" w:eastAsia="宋体" w:hAnsi="宋体"/>
          <w:sz w:val="24"/>
          <w:szCs w:val="28"/>
        </w:rPr>
        <w:t>依据卖方提供的保养管制表、操作手册等对设备进行及时、正确的保养。</w:t>
      </w:r>
    </w:p>
    <w:p w:rsidR="00780E58" w:rsidRDefault="0055308A">
      <w:pPr>
        <w:spacing w:line="360" w:lineRule="auto"/>
        <w:ind w:firstLineChars="200" w:firstLine="480"/>
        <w:rPr>
          <w:rFonts w:ascii="宋体" w:eastAsia="宋体" w:hAnsi="宋体"/>
          <w:sz w:val="24"/>
          <w:szCs w:val="28"/>
        </w:rPr>
      </w:pPr>
      <w:r>
        <w:rPr>
          <w:rFonts w:ascii="宋体" w:eastAsia="宋体" w:hAnsi="宋体" w:hint="eastAsia"/>
          <w:sz w:val="24"/>
          <w:szCs w:val="28"/>
        </w:rPr>
        <w:t>10.</w:t>
      </w:r>
      <w:r w:rsidR="00260142">
        <w:rPr>
          <w:rFonts w:ascii="宋体" w:eastAsia="宋体" w:hAnsi="宋体"/>
          <w:sz w:val="24"/>
          <w:szCs w:val="28"/>
        </w:rPr>
        <w:t>2.5</w:t>
      </w:r>
      <w:r>
        <w:rPr>
          <w:rFonts w:ascii="宋体" w:eastAsia="宋体" w:hAnsi="宋体" w:hint="eastAsia"/>
          <w:sz w:val="24"/>
          <w:szCs w:val="28"/>
        </w:rPr>
        <w:t>.为卖方在厂区内无偿提供装卸货物及货物搬运的叉车服务（最大8t）。</w:t>
      </w:r>
    </w:p>
    <w:p w:rsidR="00780E58" w:rsidRDefault="0055308A">
      <w:pPr>
        <w:spacing w:line="360" w:lineRule="auto"/>
        <w:rPr>
          <w:rFonts w:ascii="宋体" w:eastAsia="宋体" w:hAnsi="宋体"/>
          <w:b/>
          <w:sz w:val="28"/>
          <w:szCs w:val="28"/>
        </w:rPr>
      </w:pPr>
      <w:r>
        <w:rPr>
          <w:rFonts w:ascii="宋体" w:eastAsia="宋体" w:hAnsi="宋体" w:hint="eastAsia"/>
          <w:b/>
          <w:sz w:val="28"/>
          <w:szCs w:val="28"/>
        </w:rPr>
        <w:t>十一、验收标准</w:t>
      </w:r>
    </w:p>
    <w:p w:rsidR="00780E58" w:rsidRDefault="0055308A" w:rsidP="00A31785">
      <w:pPr>
        <w:spacing w:line="360" w:lineRule="auto"/>
        <w:ind w:firstLineChars="200" w:firstLine="480"/>
        <w:jc w:val="left"/>
        <w:rPr>
          <w:rFonts w:ascii="宋体" w:eastAsia="宋体" w:hAnsi="宋体"/>
          <w:sz w:val="24"/>
          <w:szCs w:val="28"/>
        </w:rPr>
      </w:pPr>
      <w:r>
        <w:rPr>
          <w:rFonts w:ascii="宋体" w:eastAsia="宋体" w:hAnsi="宋体" w:hint="eastAsia"/>
          <w:sz w:val="24"/>
          <w:szCs w:val="28"/>
        </w:rPr>
        <w:t>11.1废气治理系统竣工后应达到本技术要求所提出的治理目标、指标及国家、威海当地相关环保排放标准，由买方邀请第三方专业检测机构进行检测并出具《检测报告》，数据方面以检测报告为依据进行验收；设备投入运行初期1个月内检测一次，运行6个月后进行第二次检测，两次检测需全部达标才能通过验收，否则不能进行验收。上述检测费用由买方承担，若卖方对该两次《检测报告》有异议，经买卖双方协商共同确定一家检测机构进行第三四次检测并出具《检测报告》，最终验收以最新两次《检测报告》为准，检测费用由提出方承担。其他验收标准参照上述设计依据标准及</w:t>
      </w:r>
      <w:r>
        <w:rPr>
          <w:rFonts w:ascii="宋体" w:eastAsia="宋体" w:hAnsi="宋体" w:hint="eastAsia"/>
          <w:sz w:val="24"/>
          <w:szCs w:val="28"/>
        </w:rPr>
        <w:lastRenderedPageBreak/>
        <w:t>其他要求。</w:t>
      </w:r>
    </w:p>
    <w:p w:rsidR="00780E58" w:rsidRDefault="0055308A" w:rsidP="00A31785">
      <w:pPr>
        <w:spacing w:line="360" w:lineRule="auto"/>
        <w:ind w:firstLineChars="200" w:firstLine="480"/>
        <w:jc w:val="left"/>
        <w:rPr>
          <w:rFonts w:ascii="宋体" w:eastAsia="宋体" w:hAnsi="宋体"/>
          <w:sz w:val="24"/>
          <w:szCs w:val="28"/>
        </w:rPr>
      </w:pPr>
      <w:r>
        <w:rPr>
          <w:rFonts w:ascii="宋体" w:eastAsia="宋体" w:hAnsi="宋体"/>
          <w:sz w:val="24"/>
          <w:szCs w:val="28"/>
        </w:rPr>
        <w:t>1</w:t>
      </w:r>
      <w:r>
        <w:rPr>
          <w:rFonts w:ascii="宋体" w:eastAsia="宋体" w:hAnsi="宋体" w:hint="eastAsia"/>
          <w:sz w:val="24"/>
          <w:szCs w:val="28"/>
        </w:rPr>
        <w:t>1</w:t>
      </w:r>
      <w:r>
        <w:rPr>
          <w:rFonts w:ascii="宋体" w:eastAsia="宋体" w:hAnsi="宋体"/>
          <w:sz w:val="24"/>
          <w:szCs w:val="28"/>
        </w:rPr>
        <w:t>.2</w:t>
      </w:r>
      <w:r>
        <w:rPr>
          <w:rFonts w:ascii="宋体" w:eastAsia="宋体" w:hAnsi="宋体" w:hint="eastAsia"/>
          <w:sz w:val="24"/>
          <w:szCs w:val="28"/>
        </w:rPr>
        <w:t>项目完成和投产后，其烟气治理效果应至少满足下列附表所列的各项治理目标指标要求。</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645"/>
        <w:gridCol w:w="4023"/>
        <w:gridCol w:w="1898"/>
        <w:gridCol w:w="1559"/>
      </w:tblGrid>
      <w:tr w:rsidR="00780E58">
        <w:trPr>
          <w:trHeight w:val="313"/>
          <w:jc w:val="center"/>
        </w:trPr>
        <w:tc>
          <w:tcPr>
            <w:tcW w:w="2154" w:type="dxa"/>
            <w:gridSpan w:val="2"/>
            <w:vMerge w:val="restart"/>
            <w:tcBorders>
              <w:tr2bl w:val="single" w:sz="4" w:space="0" w:color="auto"/>
            </w:tcBorders>
            <w:vAlign w:val="center"/>
          </w:tcPr>
          <w:p w:rsidR="00780E58" w:rsidRDefault="0055308A">
            <w:pPr>
              <w:ind w:firstLineChars="100" w:firstLine="210"/>
              <w:jc w:val="left"/>
              <w:rPr>
                <w:rFonts w:ascii="宋体" w:eastAsia="宋体" w:hAnsi="宋体"/>
                <w:szCs w:val="21"/>
              </w:rPr>
            </w:pPr>
            <w:r>
              <w:rPr>
                <w:rFonts w:ascii="宋体" w:eastAsia="宋体" w:hAnsi="宋体" w:hint="eastAsia"/>
                <w:szCs w:val="21"/>
              </w:rPr>
              <w:t>序号</w:t>
            </w:r>
          </w:p>
          <w:p w:rsidR="00780E58" w:rsidRDefault="0055308A">
            <w:pPr>
              <w:jc w:val="left"/>
              <w:rPr>
                <w:rFonts w:ascii="宋体" w:eastAsia="宋体" w:hAnsi="宋体"/>
                <w:szCs w:val="21"/>
              </w:rPr>
            </w:pPr>
            <w:r>
              <w:rPr>
                <w:rFonts w:ascii="宋体" w:eastAsia="宋体" w:hAnsi="宋体" w:hint="eastAsia"/>
                <w:szCs w:val="21"/>
              </w:rPr>
              <w:t xml:space="preserve">          控制项目</w:t>
            </w:r>
          </w:p>
        </w:tc>
        <w:tc>
          <w:tcPr>
            <w:tcW w:w="4023" w:type="dxa"/>
            <w:vMerge w:val="restart"/>
            <w:vAlign w:val="center"/>
          </w:tcPr>
          <w:p w:rsidR="00780E58" w:rsidRDefault="0055308A">
            <w:pPr>
              <w:jc w:val="left"/>
              <w:rPr>
                <w:rFonts w:ascii="宋体" w:eastAsia="宋体" w:hAnsi="宋体"/>
                <w:szCs w:val="21"/>
              </w:rPr>
            </w:pPr>
            <w:r>
              <w:rPr>
                <w:rFonts w:ascii="宋体" w:eastAsia="宋体" w:hAnsi="宋体" w:hint="eastAsia"/>
                <w:szCs w:val="21"/>
              </w:rPr>
              <w:t>生产工艺或设施</w:t>
            </w:r>
          </w:p>
        </w:tc>
        <w:tc>
          <w:tcPr>
            <w:tcW w:w="3457" w:type="dxa"/>
            <w:gridSpan w:val="2"/>
            <w:vAlign w:val="center"/>
          </w:tcPr>
          <w:p w:rsidR="00780E58" w:rsidRDefault="0055308A">
            <w:pPr>
              <w:jc w:val="center"/>
              <w:rPr>
                <w:rFonts w:ascii="宋体" w:eastAsia="宋体" w:hAnsi="宋体"/>
                <w:szCs w:val="21"/>
              </w:rPr>
            </w:pPr>
            <w:r>
              <w:rPr>
                <w:rFonts w:ascii="宋体" w:eastAsia="宋体" w:hAnsi="宋体" w:hint="eastAsia"/>
                <w:szCs w:val="21"/>
              </w:rPr>
              <w:t>标准</w:t>
            </w:r>
          </w:p>
        </w:tc>
      </w:tr>
      <w:tr w:rsidR="00780E58">
        <w:trPr>
          <w:trHeight w:val="412"/>
          <w:jc w:val="center"/>
        </w:trPr>
        <w:tc>
          <w:tcPr>
            <w:tcW w:w="2154" w:type="dxa"/>
            <w:gridSpan w:val="2"/>
            <w:vMerge/>
            <w:tcBorders>
              <w:tr2bl w:val="single" w:sz="4" w:space="0" w:color="auto"/>
            </w:tcBorders>
            <w:vAlign w:val="center"/>
          </w:tcPr>
          <w:p w:rsidR="00780E58" w:rsidRDefault="00780E58">
            <w:pPr>
              <w:jc w:val="left"/>
              <w:rPr>
                <w:rFonts w:ascii="宋体" w:eastAsia="宋体" w:hAnsi="宋体"/>
                <w:szCs w:val="21"/>
              </w:rPr>
            </w:pPr>
          </w:p>
        </w:tc>
        <w:tc>
          <w:tcPr>
            <w:tcW w:w="4023" w:type="dxa"/>
            <w:vMerge/>
            <w:vAlign w:val="center"/>
          </w:tcPr>
          <w:p w:rsidR="00780E58" w:rsidRDefault="00780E58">
            <w:pPr>
              <w:jc w:val="left"/>
              <w:rPr>
                <w:rFonts w:ascii="宋体" w:eastAsia="宋体" w:hAnsi="宋体"/>
                <w:szCs w:val="21"/>
              </w:rPr>
            </w:pPr>
          </w:p>
        </w:tc>
        <w:tc>
          <w:tcPr>
            <w:tcW w:w="1898" w:type="dxa"/>
            <w:vAlign w:val="center"/>
          </w:tcPr>
          <w:p w:rsidR="00780E58" w:rsidRDefault="0055308A">
            <w:pPr>
              <w:jc w:val="center"/>
              <w:rPr>
                <w:rFonts w:ascii="宋体" w:eastAsia="宋体" w:hAnsi="宋体"/>
                <w:szCs w:val="21"/>
              </w:rPr>
            </w:pPr>
            <w:r>
              <w:rPr>
                <w:rFonts w:ascii="宋体" w:eastAsia="宋体" w:hAnsi="宋体" w:hint="eastAsia"/>
                <w:szCs w:val="21"/>
              </w:rPr>
              <w:t>排放限值</w:t>
            </w:r>
          </w:p>
          <w:p w:rsidR="00780E58" w:rsidRDefault="0055308A">
            <w:pPr>
              <w:jc w:val="center"/>
              <w:rPr>
                <w:rFonts w:ascii="宋体" w:eastAsia="宋体" w:hAnsi="宋体"/>
                <w:szCs w:val="21"/>
              </w:rPr>
            </w:pPr>
            <w:r>
              <w:rPr>
                <w:rFonts w:ascii="宋体" w:eastAsia="宋体" w:hAnsi="宋体" w:hint="eastAsia"/>
                <w:szCs w:val="21"/>
              </w:rPr>
              <w:t>（mg/m</w:t>
            </w:r>
            <w:r>
              <w:rPr>
                <w:rFonts w:ascii="宋体" w:eastAsia="宋体" w:hAnsi="宋体" w:hint="eastAsia"/>
                <w:szCs w:val="21"/>
                <w:vertAlign w:val="superscript"/>
              </w:rPr>
              <w:t>3</w:t>
            </w:r>
            <w:r>
              <w:rPr>
                <w:rFonts w:ascii="宋体" w:eastAsia="宋体" w:hAnsi="宋体" w:hint="eastAsia"/>
                <w:szCs w:val="21"/>
              </w:rPr>
              <w:t>）</w:t>
            </w:r>
          </w:p>
        </w:tc>
        <w:tc>
          <w:tcPr>
            <w:tcW w:w="1559" w:type="dxa"/>
            <w:vAlign w:val="center"/>
          </w:tcPr>
          <w:p w:rsidR="00780E58" w:rsidRDefault="0055308A">
            <w:pPr>
              <w:jc w:val="left"/>
              <w:rPr>
                <w:rFonts w:ascii="宋体" w:eastAsia="宋体" w:hAnsi="宋体"/>
                <w:szCs w:val="21"/>
              </w:rPr>
            </w:pPr>
            <w:r>
              <w:rPr>
                <w:rFonts w:ascii="宋体" w:eastAsia="宋体" w:hAnsi="宋体" w:hint="eastAsia"/>
                <w:szCs w:val="21"/>
              </w:rPr>
              <w:t>基准排气量</w:t>
            </w:r>
          </w:p>
          <w:p w:rsidR="00780E58" w:rsidRDefault="0055308A">
            <w:pPr>
              <w:jc w:val="left"/>
              <w:rPr>
                <w:rFonts w:ascii="宋体" w:eastAsia="宋体" w:hAnsi="宋体"/>
                <w:szCs w:val="21"/>
              </w:rPr>
            </w:pPr>
            <w:r>
              <w:rPr>
                <w:rFonts w:ascii="宋体" w:eastAsia="宋体" w:hAnsi="宋体" w:hint="eastAsia"/>
                <w:szCs w:val="21"/>
              </w:rPr>
              <w:t>（m</w:t>
            </w:r>
            <w:r>
              <w:rPr>
                <w:rFonts w:ascii="宋体" w:eastAsia="宋体" w:hAnsi="宋体" w:hint="eastAsia"/>
                <w:szCs w:val="21"/>
                <w:vertAlign w:val="superscript"/>
              </w:rPr>
              <w:t>3</w:t>
            </w:r>
            <w:r>
              <w:rPr>
                <w:rFonts w:ascii="宋体" w:eastAsia="宋体" w:hAnsi="宋体" w:hint="eastAsia"/>
                <w:szCs w:val="21"/>
              </w:rPr>
              <w:t>/t胶）</w:t>
            </w:r>
          </w:p>
        </w:tc>
      </w:tr>
      <w:tr w:rsidR="00780E58">
        <w:trPr>
          <w:trHeight w:val="412"/>
          <w:jc w:val="center"/>
        </w:trPr>
        <w:tc>
          <w:tcPr>
            <w:tcW w:w="509" w:type="dxa"/>
            <w:vAlign w:val="center"/>
          </w:tcPr>
          <w:p w:rsidR="00780E58" w:rsidRDefault="0055308A">
            <w:pPr>
              <w:jc w:val="left"/>
              <w:rPr>
                <w:rFonts w:ascii="宋体" w:eastAsia="宋体" w:hAnsi="宋体"/>
                <w:color w:val="000000"/>
                <w:sz w:val="24"/>
              </w:rPr>
            </w:pPr>
            <w:r>
              <w:rPr>
                <w:rFonts w:ascii="宋体" w:eastAsia="宋体" w:hAnsi="宋体" w:hint="eastAsia"/>
                <w:color w:val="000000"/>
                <w:sz w:val="24"/>
              </w:rPr>
              <w:t>1</w:t>
            </w:r>
          </w:p>
        </w:tc>
        <w:tc>
          <w:tcPr>
            <w:tcW w:w="1645" w:type="dxa"/>
            <w:vAlign w:val="center"/>
          </w:tcPr>
          <w:p w:rsidR="00780E58" w:rsidRDefault="0055308A">
            <w:pPr>
              <w:spacing w:line="360" w:lineRule="exact"/>
              <w:jc w:val="left"/>
              <w:rPr>
                <w:rFonts w:ascii="宋体" w:eastAsia="宋体" w:hAnsi="宋体"/>
                <w:color w:val="000000"/>
                <w:sz w:val="24"/>
              </w:rPr>
            </w:pPr>
            <w:r>
              <w:rPr>
                <w:rFonts w:ascii="宋体" w:eastAsia="宋体" w:hAnsi="宋体" w:hint="eastAsia"/>
                <w:color w:val="000000"/>
                <w:sz w:val="24"/>
              </w:rPr>
              <w:t>颗粒物</w:t>
            </w:r>
          </w:p>
        </w:tc>
        <w:tc>
          <w:tcPr>
            <w:tcW w:w="4023" w:type="dxa"/>
            <w:vAlign w:val="center"/>
          </w:tcPr>
          <w:p w:rsidR="00780E58" w:rsidRDefault="0055308A">
            <w:pPr>
              <w:spacing w:line="360" w:lineRule="exact"/>
              <w:jc w:val="left"/>
              <w:rPr>
                <w:rFonts w:ascii="宋体" w:eastAsia="宋体" w:hAnsi="宋体"/>
                <w:color w:val="000000"/>
                <w:sz w:val="24"/>
              </w:rPr>
            </w:pPr>
            <w:r>
              <w:rPr>
                <w:rFonts w:ascii="宋体" w:eastAsia="宋体" w:hAnsi="宋体" w:hint="eastAsia"/>
                <w:color w:val="000000"/>
                <w:sz w:val="24"/>
              </w:rPr>
              <w:t>轮胎企业及其他制品企业炼胶装置</w:t>
            </w:r>
          </w:p>
        </w:tc>
        <w:tc>
          <w:tcPr>
            <w:tcW w:w="1898" w:type="dxa"/>
            <w:vAlign w:val="center"/>
          </w:tcPr>
          <w:p w:rsidR="00780E58" w:rsidRDefault="0055308A">
            <w:pPr>
              <w:spacing w:line="360" w:lineRule="exact"/>
              <w:jc w:val="center"/>
              <w:rPr>
                <w:rFonts w:ascii="宋体" w:eastAsia="宋体" w:hAnsi="宋体"/>
                <w:color w:val="000000"/>
                <w:sz w:val="24"/>
              </w:rPr>
            </w:pPr>
            <w:r>
              <w:rPr>
                <w:rFonts w:ascii="宋体" w:eastAsia="宋体" w:hAnsi="宋体"/>
                <w:color w:val="000000"/>
                <w:sz w:val="24"/>
              </w:rPr>
              <w:t>10</w:t>
            </w:r>
          </w:p>
        </w:tc>
        <w:tc>
          <w:tcPr>
            <w:tcW w:w="1559" w:type="dxa"/>
            <w:vAlign w:val="center"/>
          </w:tcPr>
          <w:p w:rsidR="00780E58" w:rsidRDefault="0055308A">
            <w:pPr>
              <w:spacing w:line="360" w:lineRule="exact"/>
              <w:jc w:val="center"/>
              <w:rPr>
                <w:rFonts w:ascii="宋体" w:eastAsia="宋体" w:hAnsi="宋体"/>
                <w:color w:val="000000"/>
                <w:sz w:val="24"/>
              </w:rPr>
            </w:pPr>
            <w:r>
              <w:rPr>
                <w:rFonts w:ascii="宋体" w:eastAsia="宋体" w:hAnsi="宋体" w:hint="eastAsia"/>
                <w:color w:val="000000"/>
                <w:sz w:val="24"/>
              </w:rPr>
              <w:t>2000</w:t>
            </w:r>
          </w:p>
        </w:tc>
      </w:tr>
      <w:tr w:rsidR="00780E58">
        <w:trPr>
          <w:trHeight w:val="70"/>
          <w:jc w:val="center"/>
        </w:trPr>
        <w:tc>
          <w:tcPr>
            <w:tcW w:w="509" w:type="dxa"/>
            <w:vAlign w:val="center"/>
          </w:tcPr>
          <w:p w:rsidR="00780E58" w:rsidRDefault="0055308A">
            <w:pPr>
              <w:jc w:val="left"/>
              <w:rPr>
                <w:rFonts w:ascii="宋体" w:eastAsia="宋体" w:hAnsi="宋体"/>
                <w:color w:val="000000"/>
                <w:sz w:val="24"/>
              </w:rPr>
            </w:pPr>
            <w:r>
              <w:rPr>
                <w:rFonts w:ascii="宋体" w:eastAsia="宋体" w:hAnsi="宋体" w:hint="eastAsia"/>
                <w:color w:val="000000"/>
                <w:sz w:val="24"/>
              </w:rPr>
              <w:t>2</w:t>
            </w:r>
          </w:p>
        </w:tc>
        <w:tc>
          <w:tcPr>
            <w:tcW w:w="1645" w:type="dxa"/>
            <w:vAlign w:val="center"/>
          </w:tcPr>
          <w:p w:rsidR="00780E58" w:rsidRDefault="0055308A">
            <w:pPr>
              <w:spacing w:line="360" w:lineRule="exact"/>
              <w:jc w:val="left"/>
              <w:rPr>
                <w:rFonts w:ascii="宋体" w:eastAsia="宋体" w:hAnsi="宋体"/>
                <w:color w:val="000000"/>
                <w:sz w:val="24"/>
              </w:rPr>
            </w:pPr>
            <w:r>
              <w:rPr>
                <w:rFonts w:ascii="宋体" w:eastAsia="宋体" w:hAnsi="宋体" w:hint="eastAsia"/>
                <w:color w:val="000000"/>
                <w:sz w:val="24"/>
              </w:rPr>
              <w:t>非甲烷总烃</w:t>
            </w:r>
          </w:p>
        </w:tc>
        <w:tc>
          <w:tcPr>
            <w:tcW w:w="4023" w:type="dxa"/>
            <w:vAlign w:val="center"/>
          </w:tcPr>
          <w:p w:rsidR="00780E58" w:rsidRDefault="0055308A">
            <w:pPr>
              <w:spacing w:line="360" w:lineRule="exact"/>
              <w:jc w:val="left"/>
              <w:rPr>
                <w:rFonts w:ascii="宋体" w:eastAsia="宋体" w:hAnsi="宋体"/>
                <w:color w:val="000000"/>
                <w:sz w:val="24"/>
              </w:rPr>
            </w:pPr>
            <w:r>
              <w:rPr>
                <w:rFonts w:ascii="宋体" w:eastAsia="宋体" w:hAnsi="宋体" w:hint="eastAsia"/>
                <w:color w:val="000000"/>
                <w:sz w:val="24"/>
              </w:rPr>
              <w:t>轮胎企业及其他制品企业炼胶装置</w:t>
            </w:r>
          </w:p>
        </w:tc>
        <w:tc>
          <w:tcPr>
            <w:tcW w:w="1898" w:type="dxa"/>
            <w:vAlign w:val="center"/>
          </w:tcPr>
          <w:p w:rsidR="00780E58" w:rsidRDefault="0055308A">
            <w:pPr>
              <w:spacing w:line="360" w:lineRule="exact"/>
              <w:jc w:val="center"/>
              <w:rPr>
                <w:rFonts w:ascii="宋体" w:eastAsia="宋体" w:hAnsi="宋体"/>
                <w:color w:val="000000"/>
                <w:sz w:val="24"/>
              </w:rPr>
            </w:pPr>
            <w:r>
              <w:rPr>
                <w:rFonts w:ascii="宋体" w:eastAsia="宋体" w:hAnsi="宋体"/>
                <w:color w:val="000000"/>
                <w:sz w:val="24"/>
              </w:rPr>
              <w:t>8</w:t>
            </w:r>
          </w:p>
        </w:tc>
        <w:tc>
          <w:tcPr>
            <w:tcW w:w="1559" w:type="dxa"/>
            <w:vAlign w:val="center"/>
          </w:tcPr>
          <w:p w:rsidR="00780E58" w:rsidRDefault="0055308A">
            <w:pPr>
              <w:spacing w:line="360" w:lineRule="exact"/>
              <w:jc w:val="center"/>
              <w:rPr>
                <w:rFonts w:ascii="宋体" w:eastAsia="宋体" w:hAnsi="宋体"/>
                <w:color w:val="000000"/>
                <w:sz w:val="24"/>
              </w:rPr>
            </w:pPr>
            <w:r>
              <w:rPr>
                <w:rFonts w:ascii="宋体" w:eastAsia="宋体" w:hAnsi="宋体" w:hint="eastAsia"/>
                <w:color w:val="000000"/>
                <w:sz w:val="24"/>
              </w:rPr>
              <w:t>2000</w:t>
            </w:r>
          </w:p>
        </w:tc>
      </w:tr>
      <w:tr w:rsidR="00780E58">
        <w:trPr>
          <w:trHeight w:val="70"/>
          <w:jc w:val="center"/>
        </w:trPr>
        <w:tc>
          <w:tcPr>
            <w:tcW w:w="509" w:type="dxa"/>
            <w:vAlign w:val="center"/>
          </w:tcPr>
          <w:p w:rsidR="00780E58" w:rsidRDefault="0055308A">
            <w:pPr>
              <w:jc w:val="left"/>
              <w:rPr>
                <w:rFonts w:ascii="宋体" w:eastAsia="宋体" w:hAnsi="宋体"/>
                <w:color w:val="000000"/>
                <w:sz w:val="24"/>
              </w:rPr>
            </w:pPr>
            <w:r>
              <w:rPr>
                <w:rFonts w:ascii="宋体" w:eastAsia="宋体" w:hAnsi="宋体" w:hint="eastAsia"/>
                <w:color w:val="000000"/>
                <w:sz w:val="24"/>
              </w:rPr>
              <w:t>3</w:t>
            </w:r>
          </w:p>
        </w:tc>
        <w:tc>
          <w:tcPr>
            <w:tcW w:w="1645" w:type="dxa"/>
            <w:vAlign w:val="center"/>
          </w:tcPr>
          <w:p w:rsidR="00780E58" w:rsidRDefault="0055308A">
            <w:pPr>
              <w:spacing w:line="360" w:lineRule="exact"/>
              <w:jc w:val="left"/>
              <w:rPr>
                <w:rFonts w:ascii="宋体" w:eastAsia="宋体" w:hAnsi="宋体"/>
                <w:color w:val="000000"/>
                <w:sz w:val="24"/>
              </w:rPr>
            </w:pPr>
            <w:r>
              <w:rPr>
                <w:rFonts w:ascii="宋体" w:eastAsia="宋体" w:hAnsi="宋体" w:hint="eastAsia"/>
                <w:color w:val="000000"/>
                <w:sz w:val="24"/>
              </w:rPr>
              <w:t>VOC</w:t>
            </w:r>
            <w:r>
              <w:rPr>
                <w:rFonts w:ascii="宋体" w:eastAsia="宋体" w:hAnsi="宋体" w:hint="eastAsia"/>
                <w:color w:val="000000"/>
                <w:sz w:val="24"/>
                <w:vertAlign w:val="subscript"/>
              </w:rPr>
              <w:t>S</w:t>
            </w:r>
          </w:p>
        </w:tc>
        <w:tc>
          <w:tcPr>
            <w:tcW w:w="4023" w:type="dxa"/>
            <w:vAlign w:val="center"/>
          </w:tcPr>
          <w:p w:rsidR="00780E58" w:rsidRDefault="0055308A">
            <w:pPr>
              <w:spacing w:line="360" w:lineRule="exact"/>
              <w:jc w:val="left"/>
              <w:rPr>
                <w:rFonts w:ascii="宋体" w:eastAsia="宋体" w:hAnsi="宋体"/>
                <w:color w:val="000000"/>
                <w:sz w:val="24"/>
              </w:rPr>
            </w:pPr>
            <w:r>
              <w:rPr>
                <w:rFonts w:ascii="宋体" w:eastAsia="宋体" w:hAnsi="宋体" w:hint="eastAsia"/>
                <w:color w:val="000000"/>
                <w:sz w:val="24"/>
              </w:rPr>
              <w:t>轮胎企业及其他制品企业炼胶装置</w:t>
            </w:r>
          </w:p>
        </w:tc>
        <w:tc>
          <w:tcPr>
            <w:tcW w:w="1898" w:type="dxa"/>
            <w:vAlign w:val="center"/>
          </w:tcPr>
          <w:p w:rsidR="00780E58" w:rsidRDefault="0055308A">
            <w:pPr>
              <w:spacing w:line="360" w:lineRule="exact"/>
              <w:jc w:val="center"/>
              <w:rPr>
                <w:rFonts w:ascii="宋体" w:eastAsia="宋体" w:hAnsi="宋体"/>
                <w:color w:val="000000"/>
                <w:sz w:val="24"/>
              </w:rPr>
            </w:pPr>
            <w:r>
              <w:rPr>
                <w:rFonts w:ascii="宋体" w:eastAsia="宋体" w:hAnsi="宋体"/>
                <w:color w:val="000000"/>
                <w:sz w:val="24"/>
              </w:rPr>
              <w:t>8</w:t>
            </w:r>
          </w:p>
        </w:tc>
        <w:tc>
          <w:tcPr>
            <w:tcW w:w="1559" w:type="dxa"/>
            <w:vAlign w:val="center"/>
          </w:tcPr>
          <w:p w:rsidR="00780E58" w:rsidRDefault="0055308A">
            <w:pPr>
              <w:spacing w:line="360" w:lineRule="exact"/>
              <w:jc w:val="center"/>
              <w:rPr>
                <w:rFonts w:ascii="宋体" w:eastAsia="宋体" w:hAnsi="宋体"/>
                <w:color w:val="000000"/>
                <w:sz w:val="24"/>
              </w:rPr>
            </w:pPr>
            <w:r>
              <w:rPr>
                <w:rFonts w:ascii="宋体" w:eastAsia="宋体" w:hAnsi="宋体" w:hint="eastAsia"/>
                <w:color w:val="000000"/>
                <w:sz w:val="24"/>
              </w:rPr>
              <w:t>2000</w:t>
            </w:r>
          </w:p>
        </w:tc>
      </w:tr>
      <w:tr w:rsidR="00780E58">
        <w:trPr>
          <w:trHeight w:val="70"/>
          <w:jc w:val="center"/>
        </w:trPr>
        <w:tc>
          <w:tcPr>
            <w:tcW w:w="509" w:type="dxa"/>
            <w:vAlign w:val="center"/>
          </w:tcPr>
          <w:p w:rsidR="00780E58" w:rsidRDefault="0055308A">
            <w:pPr>
              <w:jc w:val="left"/>
              <w:rPr>
                <w:rFonts w:ascii="宋体" w:eastAsia="宋体" w:hAnsi="宋体"/>
                <w:color w:val="000000"/>
                <w:sz w:val="24"/>
              </w:rPr>
            </w:pPr>
            <w:r>
              <w:rPr>
                <w:rFonts w:ascii="宋体" w:eastAsia="宋体" w:hAnsi="宋体" w:hint="eastAsia"/>
                <w:color w:val="000000"/>
                <w:sz w:val="24"/>
              </w:rPr>
              <w:t>4</w:t>
            </w:r>
          </w:p>
        </w:tc>
        <w:tc>
          <w:tcPr>
            <w:tcW w:w="1645" w:type="dxa"/>
            <w:vAlign w:val="center"/>
          </w:tcPr>
          <w:p w:rsidR="00780E58" w:rsidRDefault="0055308A">
            <w:pPr>
              <w:jc w:val="left"/>
              <w:rPr>
                <w:rFonts w:ascii="宋体" w:eastAsia="宋体" w:hAnsi="宋体"/>
                <w:color w:val="000000"/>
                <w:sz w:val="24"/>
              </w:rPr>
            </w:pPr>
            <w:r>
              <w:rPr>
                <w:rFonts w:ascii="宋体" w:eastAsia="宋体" w:hAnsi="宋体" w:hint="eastAsia"/>
                <w:color w:val="000000"/>
                <w:sz w:val="24"/>
              </w:rPr>
              <w:t>臭气浓度</w:t>
            </w:r>
          </w:p>
        </w:tc>
        <w:tc>
          <w:tcPr>
            <w:tcW w:w="4023" w:type="dxa"/>
            <w:vAlign w:val="center"/>
          </w:tcPr>
          <w:p w:rsidR="00780E58" w:rsidRDefault="00780E58">
            <w:pPr>
              <w:jc w:val="left"/>
              <w:rPr>
                <w:rFonts w:ascii="宋体" w:eastAsia="宋体" w:hAnsi="宋体"/>
                <w:color w:val="000000"/>
                <w:sz w:val="24"/>
              </w:rPr>
            </w:pPr>
          </w:p>
        </w:tc>
        <w:tc>
          <w:tcPr>
            <w:tcW w:w="1898" w:type="dxa"/>
            <w:vAlign w:val="center"/>
          </w:tcPr>
          <w:p w:rsidR="00780E58" w:rsidRDefault="00FA4446">
            <w:pPr>
              <w:jc w:val="left"/>
              <w:rPr>
                <w:rFonts w:ascii="宋体" w:eastAsia="宋体" w:hAnsi="宋体"/>
                <w:color w:val="000000"/>
                <w:sz w:val="24"/>
              </w:rPr>
            </w:pPr>
            <w:r>
              <w:rPr>
                <w:rFonts w:ascii="宋体" w:eastAsia="宋体" w:hAnsi="宋体"/>
                <w:sz w:val="24"/>
              </w:rPr>
              <w:t>4</w:t>
            </w:r>
            <w:r w:rsidR="0055308A">
              <w:rPr>
                <w:rFonts w:ascii="宋体" w:eastAsia="宋体" w:hAnsi="宋体" w:hint="eastAsia"/>
                <w:sz w:val="24"/>
              </w:rPr>
              <w:t>00</w:t>
            </w:r>
            <w:r w:rsidR="0055308A">
              <w:rPr>
                <w:rFonts w:ascii="宋体" w:eastAsia="宋体" w:hAnsi="宋体" w:hint="eastAsia"/>
                <w:color w:val="000000"/>
                <w:sz w:val="24"/>
              </w:rPr>
              <w:t>（无量纲）</w:t>
            </w:r>
          </w:p>
        </w:tc>
        <w:tc>
          <w:tcPr>
            <w:tcW w:w="1559" w:type="dxa"/>
            <w:vAlign w:val="center"/>
          </w:tcPr>
          <w:p w:rsidR="00780E58" w:rsidRDefault="00780E58">
            <w:pPr>
              <w:jc w:val="right"/>
              <w:rPr>
                <w:rFonts w:ascii="宋体" w:eastAsia="宋体" w:hAnsi="宋体"/>
                <w:color w:val="000000"/>
                <w:sz w:val="24"/>
              </w:rPr>
            </w:pPr>
          </w:p>
        </w:tc>
      </w:tr>
      <w:tr w:rsidR="00780E58">
        <w:trPr>
          <w:trHeight w:val="70"/>
          <w:jc w:val="center"/>
        </w:trPr>
        <w:tc>
          <w:tcPr>
            <w:tcW w:w="509" w:type="dxa"/>
            <w:vAlign w:val="center"/>
          </w:tcPr>
          <w:p w:rsidR="00780E58" w:rsidRDefault="0055308A">
            <w:pPr>
              <w:jc w:val="left"/>
              <w:rPr>
                <w:rFonts w:ascii="宋体" w:eastAsia="宋体" w:hAnsi="宋体"/>
                <w:color w:val="000000"/>
                <w:sz w:val="24"/>
              </w:rPr>
            </w:pPr>
            <w:r>
              <w:rPr>
                <w:rFonts w:ascii="宋体" w:eastAsia="宋体" w:hAnsi="宋体" w:hint="eastAsia"/>
                <w:color w:val="000000"/>
                <w:sz w:val="24"/>
              </w:rPr>
              <w:t>5</w:t>
            </w:r>
          </w:p>
        </w:tc>
        <w:tc>
          <w:tcPr>
            <w:tcW w:w="9125" w:type="dxa"/>
            <w:gridSpan w:val="4"/>
            <w:vAlign w:val="center"/>
          </w:tcPr>
          <w:p w:rsidR="00780E58" w:rsidRDefault="0055308A" w:rsidP="00111947">
            <w:pPr>
              <w:jc w:val="left"/>
              <w:rPr>
                <w:rFonts w:ascii="宋体" w:eastAsia="宋体" w:hAnsi="宋体"/>
                <w:color w:val="000000"/>
                <w:sz w:val="24"/>
              </w:rPr>
            </w:pPr>
            <w:r>
              <w:rPr>
                <w:rFonts w:ascii="宋体" w:eastAsia="宋体" w:hAnsi="宋体" w:hint="eastAsia"/>
                <w:sz w:val="24"/>
              </w:rPr>
              <w:t>非甲烷总经（VOCs）处理效率：去除效率≥</w:t>
            </w:r>
            <w:r w:rsidR="00111947">
              <w:rPr>
                <w:rFonts w:ascii="宋体" w:eastAsia="宋体" w:hAnsi="宋体"/>
                <w:sz w:val="24"/>
              </w:rPr>
              <w:t>4</w:t>
            </w:r>
            <w:r>
              <w:rPr>
                <w:rFonts w:ascii="宋体" w:eastAsia="宋体" w:hAnsi="宋体" w:hint="eastAsia"/>
                <w:sz w:val="24"/>
              </w:rPr>
              <w:t>0%。</w:t>
            </w:r>
          </w:p>
        </w:tc>
      </w:tr>
    </w:tbl>
    <w:p w:rsidR="00780E58" w:rsidRDefault="0055308A">
      <w:pPr>
        <w:spacing w:line="360" w:lineRule="auto"/>
        <w:rPr>
          <w:rFonts w:ascii="宋体" w:eastAsia="宋体" w:hAnsi="宋体"/>
          <w:b/>
          <w:sz w:val="28"/>
          <w:szCs w:val="28"/>
        </w:rPr>
      </w:pPr>
      <w:r>
        <w:rPr>
          <w:rFonts w:ascii="宋体" w:eastAsia="宋体" w:hAnsi="宋体" w:hint="eastAsia"/>
          <w:b/>
          <w:sz w:val="28"/>
          <w:szCs w:val="28"/>
        </w:rPr>
        <w:t>十二、质量保证及服务要求</w:t>
      </w:r>
    </w:p>
    <w:p w:rsidR="00780E58" w:rsidRDefault="0055308A">
      <w:pPr>
        <w:spacing w:line="360" w:lineRule="auto"/>
        <w:ind w:firstLineChars="200" w:firstLine="480"/>
        <w:rPr>
          <w:rFonts w:ascii="宋体" w:eastAsia="宋体" w:hAnsi="宋体"/>
          <w:sz w:val="24"/>
        </w:rPr>
      </w:pPr>
      <w:r>
        <w:rPr>
          <w:rFonts w:ascii="宋体" w:eastAsia="宋体" w:hAnsi="宋体"/>
          <w:sz w:val="24"/>
        </w:rPr>
        <w:t>1</w:t>
      </w:r>
      <w:r>
        <w:rPr>
          <w:rFonts w:ascii="宋体" w:eastAsia="宋体" w:hAnsi="宋体" w:hint="eastAsia"/>
          <w:sz w:val="24"/>
        </w:rPr>
        <w:t>2</w:t>
      </w:r>
      <w:r>
        <w:rPr>
          <w:rFonts w:ascii="宋体" w:eastAsia="宋体" w:hAnsi="宋体"/>
          <w:sz w:val="24"/>
        </w:rPr>
        <w:t>.1</w:t>
      </w:r>
      <w:r>
        <w:rPr>
          <w:rFonts w:ascii="宋体" w:eastAsia="宋体" w:hAnsi="宋体" w:hint="eastAsia"/>
          <w:sz w:val="24"/>
        </w:rPr>
        <w:t>卖方应详细列明所提供的服务内容、标准、期限等。</w:t>
      </w:r>
    </w:p>
    <w:p w:rsidR="00780E58" w:rsidRDefault="0055308A">
      <w:pPr>
        <w:spacing w:line="360" w:lineRule="auto"/>
        <w:ind w:firstLineChars="200" w:firstLine="480"/>
        <w:rPr>
          <w:rFonts w:ascii="宋体" w:eastAsia="宋体" w:hAnsi="宋体"/>
          <w:sz w:val="24"/>
        </w:rPr>
      </w:pPr>
      <w:r>
        <w:rPr>
          <w:rFonts w:ascii="宋体" w:eastAsia="宋体" w:hAnsi="宋体" w:hint="eastAsia"/>
          <w:sz w:val="24"/>
        </w:rPr>
        <w:t>12.2整机质保期限至少为1年。质保期间产生的所有费用均由卖方承担。</w:t>
      </w:r>
    </w:p>
    <w:p w:rsidR="00780E58" w:rsidRDefault="0055308A">
      <w:pPr>
        <w:spacing w:line="360" w:lineRule="auto"/>
        <w:ind w:firstLineChars="200" w:firstLine="480"/>
        <w:rPr>
          <w:rFonts w:ascii="宋体" w:eastAsia="宋体" w:hAnsi="宋体"/>
          <w:sz w:val="24"/>
        </w:rPr>
      </w:pPr>
      <w:r>
        <w:rPr>
          <w:rFonts w:ascii="宋体" w:eastAsia="宋体" w:hAnsi="宋体" w:hint="eastAsia"/>
          <w:sz w:val="24"/>
        </w:rPr>
        <w:t>12.3卖方所供货物应为全新未经使用，其设计、制造、供货除应满足本合同及技术协议要求外，还应符合国家及行业相关标准或相关国际及行业标准。</w:t>
      </w:r>
    </w:p>
    <w:p w:rsidR="00780E58" w:rsidRDefault="0055308A">
      <w:pPr>
        <w:spacing w:line="360" w:lineRule="auto"/>
        <w:ind w:firstLineChars="200" w:firstLine="480"/>
        <w:rPr>
          <w:rFonts w:ascii="宋体" w:eastAsia="宋体" w:hAnsi="宋体"/>
          <w:sz w:val="24"/>
        </w:rPr>
      </w:pPr>
      <w:r>
        <w:rPr>
          <w:rFonts w:ascii="宋体" w:eastAsia="宋体" w:hAnsi="宋体"/>
          <w:sz w:val="24"/>
        </w:rPr>
        <w:t>1</w:t>
      </w:r>
      <w:r>
        <w:rPr>
          <w:rFonts w:ascii="宋体" w:eastAsia="宋体" w:hAnsi="宋体" w:hint="eastAsia"/>
          <w:sz w:val="24"/>
        </w:rPr>
        <w:t>2</w:t>
      </w:r>
      <w:r>
        <w:rPr>
          <w:rFonts w:ascii="宋体" w:eastAsia="宋体" w:hAnsi="宋体"/>
          <w:sz w:val="24"/>
        </w:rPr>
        <w:t>.4</w:t>
      </w:r>
      <w:r>
        <w:rPr>
          <w:rFonts w:ascii="宋体" w:eastAsia="宋体" w:hAnsi="宋体" w:hint="eastAsia"/>
          <w:sz w:val="24"/>
        </w:rPr>
        <w:t>卖方要保证所提供的设备技术为签订合同时国内外最新进的技术，并符合装置先进、节约能耗，长期持续操作及安全的工艺技术要求。</w:t>
      </w:r>
    </w:p>
    <w:p w:rsidR="00A31785" w:rsidRDefault="00A31785">
      <w:pPr>
        <w:spacing w:line="360" w:lineRule="auto"/>
        <w:ind w:firstLineChars="200" w:firstLine="480"/>
        <w:rPr>
          <w:rFonts w:ascii="宋体" w:eastAsia="宋体" w:hAnsi="宋体"/>
          <w:sz w:val="24"/>
        </w:rPr>
      </w:pPr>
      <w:r>
        <w:rPr>
          <w:rFonts w:ascii="宋体" w:eastAsia="宋体" w:hAnsi="宋体" w:hint="eastAsia"/>
          <w:sz w:val="24"/>
        </w:rPr>
        <w:t>1</w:t>
      </w:r>
      <w:r>
        <w:rPr>
          <w:rFonts w:ascii="宋体" w:eastAsia="宋体" w:hAnsi="宋体"/>
          <w:sz w:val="24"/>
        </w:rPr>
        <w:t>2.5 UV</w:t>
      </w:r>
      <w:r>
        <w:rPr>
          <w:rFonts w:ascii="宋体" w:eastAsia="宋体" w:hAnsi="宋体" w:hint="eastAsia"/>
          <w:sz w:val="24"/>
        </w:rPr>
        <w:t>灯管以及镇流器的寿命必须满足技术协议要求，系统内部卖方所供产品使用寿命未达到技术协议要求而损坏，由卖方负责更换，更换部分质保</w:t>
      </w:r>
      <w:r w:rsidR="003F1F33">
        <w:rPr>
          <w:rFonts w:ascii="宋体" w:eastAsia="宋体" w:hAnsi="宋体" w:hint="eastAsia"/>
          <w:sz w:val="24"/>
        </w:rPr>
        <w:t>重新计算，直至产品寿命达到技术协议要求连续正常使用一年。</w:t>
      </w:r>
    </w:p>
    <w:p w:rsidR="00780E58" w:rsidRDefault="0055308A">
      <w:pPr>
        <w:spacing w:line="360" w:lineRule="auto"/>
        <w:rPr>
          <w:rFonts w:ascii="宋体" w:eastAsia="宋体" w:hAnsi="宋体"/>
          <w:b/>
          <w:sz w:val="28"/>
          <w:szCs w:val="28"/>
        </w:rPr>
      </w:pPr>
      <w:r>
        <w:rPr>
          <w:rFonts w:ascii="宋体" w:eastAsia="宋体" w:hAnsi="宋体" w:hint="eastAsia"/>
          <w:b/>
          <w:sz w:val="28"/>
          <w:szCs w:val="28"/>
        </w:rPr>
        <w:t>十三、技术资料要求</w:t>
      </w:r>
    </w:p>
    <w:p w:rsidR="00780E58" w:rsidRDefault="0055308A">
      <w:pPr>
        <w:spacing w:line="360" w:lineRule="auto"/>
        <w:ind w:firstLineChars="200" w:firstLine="480"/>
        <w:rPr>
          <w:rFonts w:ascii="宋体" w:eastAsia="宋体" w:hAnsi="宋体"/>
          <w:sz w:val="24"/>
          <w:szCs w:val="24"/>
        </w:rPr>
      </w:pPr>
      <w:r>
        <w:rPr>
          <w:rFonts w:ascii="宋体" w:eastAsia="宋体" w:hAnsi="宋体" w:hint="eastAsia"/>
          <w:sz w:val="24"/>
          <w:szCs w:val="24"/>
        </w:rPr>
        <w:t>项目验收前，卖方应提供以下技术资料，技术资料应保证齐全、准确，同时作为验收标准条件之一。</w:t>
      </w:r>
    </w:p>
    <w:p w:rsidR="00780E58" w:rsidRDefault="0055308A">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w:t>
      </w:r>
      <w:r>
        <w:rPr>
          <w:rFonts w:ascii="宋体" w:eastAsia="宋体" w:hAnsi="宋体"/>
          <w:sz w:val="24"/>
          <w:szCs w:val="24"/>
        </w:rPr>
        <w:t>装箱清单。</w:t>
      </w:r>
    </w:p>
    <w:p w:rsidR="00780E58" w:rsidRDefault="0055308A">
      <w:pPr>
        <w:spacing w:line="360" w:lineRule="auto"/>
        <w:ind w:firstLineChars="200" w:firstLine="480"/>
        <w:rPr>
          <w:rFonts w:ascii="宋体" w:eastAsia="宋体" w:hAnsi="宋体"/>
          <w:sz w:val="24"/>
          <w:szCs w:val="24"/>
        </w:rPr>
      </w:pPr>
      <w:r>
        <w:rPr>
          <w:rFonts w:ascii="宋体" w:eastAsia="宋体" w:hAnsi="宋体" w:hint="eastAsia"/>
          <w:sz w:val="24"/>
          <w:szCs w:val="24"/>
        </w:rPr>
        <w:t>13.2</w:t>
      </w:r>
      <w:r>
        <w:rPr>
          <w:rFonts w:ascii="宋体" w:eastAsia="宋体" w:hAnsi="宋体"/>
          <w:sz w:val="24"/>
          <w:szCs w:val="24"/>
        </w:rPr>
        <w:t>设备合格证。</w:t>
      </w:r>
    </w:p>
    <w:p w:rsidR="00780E58" w:rsidRDefault="0055308A">
      <w:pPr>
        <w:spacing w:line="360" w:lineRule="auto"/>
        <w:ind w:firstLineChars="200" w:firstLine="480"/>
        <w:rPr>
          <w:rFonts w:ascii="宋体" w:eastAsia="宋体" w:hAnsi="宋体"/>
          <w:sz w:val="24"/>
          <w:szCs w:val="24"/>
        </w:rPr>
      </w:pPr>
      <w:r>
        <w:rPr>
          <w:rFonts w:ascii="宋体" w:eastAsia="宋体" w:hAnsi="宋体" w:hint="eastAsia"/>
          <w:sz w:val="24"/>
          <w:szCs w:val="24"/>
        </w:rPr>
        <w:t>13.3</w:t>
      </w:r>
      <w:r>
        <w:rPr>
          <w:rFonts w:ascii="宋体" w:eastAsia="宋体" w:hAnsi="宋体"/>
          <w:sz w:val="24"/>
          <w:szCs w:val="24"/>
        </w:rPr>
        <w:t>施工安装计划进度表，施工记录，装配与安装精度记录。</w:t>
      </w:r>
    </w:p>
    <w:p w:rsidR="00780E58" w:rsidRDefault="0055308A">
      <w:pPr>
        <w:spacing w:line="360" w:lineRule="auto"/>
        <w:ind w:firstLineChars="200" w:firstLine="480"/>
        <w:rPr>
          <w:rFonts w:ascii="宋体" w:eastAsia="宋体" w:hAnsi="宋体"/>
          <w:sz w:val="24"/>
          <w:szCs w:val="24"/>
        </w:rPr>
      </w:pPr>
      <w:r>
        <w:rPr>
          <w:rFonts w:ascii="宋体" w:eastAsia="宋体" w:hAnsi="宋体" w:hint="eastAsia"/>
          <w:sz w:val="24"/>
          <w:szCs w:val="24"/>
        </w:rPr>
        <w:t>13.4</w:t>
      </w:r>
      <w:r>
        <w:rPr>
          <w:rFonts w:ascii="宋体" w:eastAsia="宋体" w:hAnsi="宋体"/>
          <w:sz w:val="24"/>
          <w:szCs w:val="24"/>
        </w:rPr>
        <w:t>治理方案、技术原理与描述。</w:t>
      </w:r>
    </w:p>
    <w:p w:rsidR="00780E58" w:rsidRDefault="0055308A">
      <w:pPr>
        <w:spacing w:line="360" w:lineRule="auto"/>
        <w:ind w:firstLineChars="200" w:firstLine="480"/>
        <w:rPr>
          <w:rFonts w:ascii="宋体" w:eastAsia="宋体" w:hAnsi="宋体"/>
          <w:sz w:val="24"/>
          <w:szCs w:val="24"/>
        </w:rPr>
      </w:pPr>
      <w:r>
        <w:rPr>
          <w:rFonts w:ascii="宋体" w:eastAsia="宋体" w:hAnsi="宋体" w:hint="eastAsia"/>
          <w:sz w:val="24"/>
          <w:szCs w:val="24"/>
        </w:rPr>
        <w:t>13.5</w:t>
      </w:r>
      <w:r>
        <w:rPr>
          <w:rFonts w:ascii="宋体" w:eastAsia="宋体" w:hAnsi="宋体"/>
          <w:sz w:val="24"/>
          <w:szCs w:val="24"/>
        </w:rPr>
        <w:t>提供重要元器件的使用和维护说明书。</w:t>
      </w:r>
    </w:p>
    <w:p w:rsidR="00780E58" w:rsidRDefault="0055308A">
      <w:pPr>
        <w:spacing w:line="360" w:lineRule="auto"/>
        <w:ind w:firstLineChars="200" w:firstLine="480"/>
        <w:rPr>
          <w:rFonts w:ascii="宋体" w:eastAsia="宋体" w:hAnsi="宋体"/>
          <w:sz w:val="24"/>
          <w:szCs w:val="24"/>
        </w:rPr>
      </w:pPr>
      <w:r>
        <w:rPr>
          <w:rFonts w:ascii="宋体" w:eastAsia="宋体" w:hAnsi="宋体" w:hint="eastAsia"/>
          <w:sz w:val="24"/>
          <w:szCs w:val="24"/>
        </w:rPr>
        <w:t>13.6</w:t>
      </w:r>
      <w:r>
        <w:rPr>
          <w:rFonts w:ascii="宋体" w:eastAsia="宋体" w:hAnsi="宋体"/>
          <w:sz w:val="24"/>
          <w:szCs w:val="24"/>
        </w:rPr>
        <w:t>提供详细的设备操作手册、安全指南及维护手册。</w:t>
      </w:r>
    </w:p>
    <w:p w:rsidR="00780E58" w:rsidRDefault="0055308A">
      <w:pPr>
        <w:spacing w:line="360" w:lineRule="auto"/>
        <w:ind w:firstLineChars="200" w:firstLine="480"/>
        <w:rPr>
          <w:rFonts w:ascii="宋体" w:eastAsia="宋体" w:hAnsi="宋体"/>
          <w:sz w:val="24"/>
          <w:szCs w:val="24"/>
        </w:rPr>
      </w:pPr>
      <w:r>
        <w:rPr>
          <w:rFonts w:ascii="宋体" w:eastAsia="宋体" w:hAnsi="宋体" w:hint="eastAsia"/>
          <w:sz w:val="24"/>
          <w:szCs w:val="24"/>
        </w:rPr>
        <w:t>13.7</w:t>
      </w:r>
      <w:r>
        <w:rPr>
          <w:rFonts w:ascii="宋体" w:eastAsia="宋体" w:hAnsi="宋体"/>
          <w:sz w:val="24"/>
          <w:szCs w:val="24"/>
        </w:rPr>
        <w:t>废气收集、治理系统设备总图及基础图，显示所需各种动力介质的消耗量及接入位置（合同签订后1个月内）。</w:t>
      </w:r>
    </w:p>
    <w:p w:rsidR="00780E58" w:rsidRDefault="0055308A">
      <w:pPr>
        <w:spacing w:line="360" w:lineRule="auto"/>
        <w:ind w:firstLineChars="200" w:firstLine="480"/>
        <w:rPr>
          <w:rFonts w:ascii="宋体" w:eastAsia="宋体" w:hAnsi="宋体"/>
          <w:sz w:val="24"/>
          <w:szCs w:val="24"/>
        </w:rPr>
      </w:pPr>
      <w:r>
        <w:rPr>
          <w:rFonts w:ascii="宋体" w:eastAsia="宋体" w:hAnsi="宋体" w:hint="eastAsia"/>
          <w:sz w:val="24"/>
          <w:szCs w:val="24"/>
        </w:rPr>
        <w:t>13.8</w:t>
      </w:r>
      <w:r>
        <w:rPr>
          <w:rFonts w:ascii="宋体" w:eastAsia="宋体" w:hAnsi="宋体"/>
          <w:sz w:val="24"/>
          <w:szCs w:val="24"/>
        </w:rPr>
        <w:t>易损零部件及需要定期更换的消耗物料清单（包括规格型号、数量、价格、供</w:t>
      </w:r>
      <w:r>
        <w:rPr>
          <w:rFonts w:ascii="宋体" w:eastAsia="宋体" w:hAnsi="宋体"/>
          <w:sz w:val="24"/>
          <w:szCs w:val="24"/>
        </w:rPr>
        <w:lastRenderedPageBreak/>
        <w:t>应厂家及图纸）。</w:t>
      </w:r>
    </w:p>
    <w:p w:rsidR="00780E58" w:rsidRDefault="0055308A">
      <w:pPr>
        <w:spacing w:line="360" w:lineRule="auto"/>
        <w:ind w:firstLineChars="200" w:firstLine="480"/>
        <w:rPr>
          <w:rFonts w:ascii="宋体" w:eastAsia="宋体" w:hAnsi="宋体"/>
          <w:sz w:val="24"/>
          <w:szCs w:val="24"/>
        </w:rPr>
      </w:pPr>
      <w:r>
        <w:rPr>
          <w:rFonts w:ascii="宋体" w:eastAsia="宋体" w:hAnsi="宋体" w:hint="eastAsia"/>
          <w:sz w:val="24"/>
          <w:szCs w:val="24"/>
        </w:rPr>
        <w:t>13.9</w:t>
      </w:r>
      <w:r>
        <w:rPr>
          <w:rFonts w:ascii="宋体" w:eastAsia="宋体" w:hAnsi="宋体"/>
          <w:sz w:val="24"/>
          <w:szCs w:val="24"/>
        </w:rPr>
        <w:t>设备各部件润滑点、润滑周期以及润滑油的类型等。</w:t>
      </w:r>
    </w:p>
    <w:p w:rsidR="00780E58" w:rsidRDefault="0055308A">
      <w:pPr>
        <w:spacing w:line="360" w:lineRule="auto"/>
        <w:ind w:firstLineChars="200" w:firstLine="480"/>
        <w:rPr>
          <w:rFonts w:ascii="宋体" w:eastAsia="宋体" w:hAnsi="宋体"/>
          <w:sz w:val="24"/>
          <w:szCs w:val="24"/>
        </w:rPr>
      </w:pPr>
      <w:r>
        <w:rPr>
          <w:rFonts w:ascii="宋体" w:eastAsia="宋体" w:hAnsi="宋体" w:hint="eastAsia"/>
          <w:sz w:val="24"/>
          <w:szCs w:val="24"/>
        </w:rPr>
        <w:t>13.10</w:t>
      </w:r>
      <w:r>
        <w:rPr>
          <w:rFonts w:ascii="宋体" w:eastAsia="宋体" w:hAnsi="宋体"/>
          <w:sz w:val="24"/>
          <w:szCs w:val="24"/>
        </w:rPr>
        <w:t>主要轴承和密封件的说明以及安装尺寸图。</w:t>
      </w:r>
    </w:p>
    <w:p w:rsidR="00780E58" w:rsidRDefault="0055308A">
      <w:pPr>
        <w:spacing w:line="360" w:lineRule="auto"/>
        <w:ind w:firstLineChars="200" w:firstLine="480"/>
        <w:rPr>
          <w:rFonts w:ascii="宋体" w:eastAsia="宋体" w:hAnsi="宋体"/>
          <w:sz w:val="24"/>
          <w:szCs w:val="24"/>
        </w:rPr>
      </w:pPr>
      <w:r>
        <w:rPr>
          <w:rFonts w:ascii="宋体" w:eastAsia="宋体" w:hAnsi="宋体" w:hint="eastAsia"/>
          <w:sz w:val="24"/>
          <w:szCs w:val="24"/>
        </w:rPr>
        <w:t>13.11</w:t>
      </w:r>
      <w:r>
        <w:rPr>
          <w:rFonts w:ascii="宋体" w:eastAsia="宋体" w:hAnsi="宋体"/>
          <w:sz w:val="24"/>
          <w:szCs w:val="24"/>
        </w:rPr>
        <w:t>各部件装配图。</w:t>
      </w:r>
    </w:p>
    <w:p w:rsidR="00780E58" w:rsidRDefault="0055308A">
      <w:pPr>
        <w:spacing w:line="360" w:lineRule="auto"/>
        <w:ind w:firstLineChars="200" w:firstLine="480"/>
        <w:rPr>
          <w:rFonts w:ascii="宋体" w:eastAsia="宋体" w:hAnsi="宋体"/>
          <w:sz w:val="24"/>
          <w:szCs w:val="24"/>
        </w:rPr>
      </w:pPr>
      <w:r>
        <w:rPr>
          <w:rFonts w:ascii="宋体" w:eastAsia="宋体" w:hAnsi="宋体" w:hint="eastAsia"/>
          <w:sz w:val="24"/>
          <w:szCs w:val="24"/>
        </w:rPr>
        <w:t>13.12</w:t>
      </w:r>
      <w:r>
        <w:rPr>
          <w:rFonts w:ascii="宋体" w:eastAsia="宋体" w:hAnsi="宋体"/>
          <w:sz w:val="24"/>
          <w:szCs w:val="24"/>
        </w:rPr>
        <w:t>电气平面布置图，电气原理图，接线图，电缆表以及电气元件明细表。</w:t>
      </w:r>
    </w:p>
    <w:p w:rsidR="00780E58" w:rsidRDefault="0055308A">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3.13</w:t>
      </w:r>
      <w:r>
        <w:rPr>
          <w:rFonts w:ascii="宋体" w:eastAsia="宋体" w:hAnsi="宋体"/>
          <w:sz w:val="24"/>
          <w:szCs w:val="24"/>
        </w:rPr>
        <w:t>电气控制程序和各触摸屏程序，程序应允许买方进行复制备份和修改。</w:t>
      </w:r>
    </w:p>
    <w:p w:rsidR="00780E58" w:rsidRDefault="0055308A">
      <w:pPr>
        <w:spacing w:line="360" w:lineRule="auto"/>
        <w:ind w:firstLineChars="200" w:firstLine="480"/>
        <w:rPr>
          <w:rFonts w:ascii="宋体" w:eastAsia="宋体" w:hAnsi="宋体"/>
          <w:sz w:val="24"/>
          <w:szCs w:val="24"/>
        </w:rPr>
      </w:pPr>
      <w:r>
        <w:rPr>
          <w:rFonts w:ascii="宋体" w:eastAsia="宋体" w:hAnsi="宋体" w:hint="eastAsia"/>
          <w:sz w:val="24"/>
          <w:szCs w:val="24"/>
        </w:rPr>
        <w:t>13.14</w:t>
      </w:r>
      <w:r>
        <w:rPr>
          <w:rFonts w:ascii="宋体" w:eastAsia="宋体" w:hAnsi="宋体"/>
          <w:sz w:val="24"/>
          <w:szCs w:val="24"/>
        </w:rPr>
        <w:t>外购件随机文件。</w:t>
      </w:r>
    </w:p>
    <w:p w:rsidR="00780E58" w:rsidRDefault="0055308A">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3.15</w:t>
      </w:r>
      <w:r>
        <w:rPr>
          <w:rFonts w:ascii="宋体" w:eastAsia="宋体" w:hAnsi="宋体"/>
          <w:sz w:val="24"/>
          <w:szCs w:val="24"/>
        </w:rPr>
        <w:t>设备部件目录清单。</w:t>
      </w:r>
    </w:p>
    <w:p w:rsidR="00780E58" w:rsidRDefault="0055308A">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3.16</w:t>
      </w:r>
      <w:r>
        <w:rPr>
          <w:rFonts w:ascii="宋体" w:eastAsia="宋体" w:hAnsi="宋体"/>
          <w:sz w:val="24"/>
          <w:szCs w:val="24"/>
        </w:rPr>
        <w:t>设备安装、调试记录。</w:t>
      </w:r>
    </w:p>
    <w:p w:rsidR="00780E58" w:rsidRDefault="0055308A">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3.17</w:t>
      </w:r>
      <w:r>
        <w:rPr>
          <w:rFonts w:ascii="宋体" w:eastAsia="宋体" w:hAnsi="宋体"/>
          <w:sz w:val="24"/>
          <w:szCs w:val="24"/>
        </w:rPr>
        <w:t>验收后2个月内，卖方需根据实际，按暖通设计图纸要求，绘制出详细的废气收集、治理系统设备总图（平面及立面）。</w:t>
      </w:r>
    </w:p>
    <w:p w:rsidR="00780E58" w:rsidRDefault="0055308A">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3.18</w:t>
      </w:r>
      <w:r>
        <w:rPr>
          <w:rFonts w:ascii="宋体" w:eastAsia="宋体" w:hAnsi="宋体"/>
          <w:sz w:val="24"/>
          <w:szCs w:val="24"/>
        </w:rPr>
        <w:t>所提供资料应至少包含但不限于以上内容，每套设备应提供上述资料纸质版原件1份，复印版3份，电子版1份。</w:t>
      </w:r>
    </w:p>
    <w:p w:rsidR="00780E58" w:rsidRDefault="0055308A">
      <w:pPr>
        <w:spacing w:line="360" w:lineRule="auto"/>
        <w:rPr>
          <w:rFonts w:ascii="宋体" w:eastAsia="宋体" w:hAnsi="宋体"/>
          <w:b/>
          <w:sz w:val="28"/>
          <w:szCs w:val="28"/>
        </w:rPr>
      </w:pPr>
      <w:r>
        <w:rPr>
          <w:rFonts w:ascii="宋体" w:eastAsia="宋体" w:hAnsi="宋体" w:hint="eastAsia"/>
          <w:b/>
          <w:sz w:val="28"/>
          <w:szCs w:val="28"/>
        </w:rPr>
        <w:t>十四、工期要求</w:t>
      </w:r>
    </w:p>
    <w:p w:rsidR="00780E58" w:rsidRDefault="0055308A">
      <w:pPr>
        <w:spacing w:line="360" w:lineRule="auto"/>
        <w:ind w:firstLineChars="100" w:firstLine="240"/>
        <w:rPr>
          <w:rFonts w:ascii="宋体" w:eastAsia="宋体" w:hAnsi="宋体"/>
          <w:sz w:val="24"/>
          <w:szCs w:val="24"/>
        </w:rPr>
      </w:pPr>
      <w:r>
        <w:rPr>
          <w:rFonts w:ascii="宋体" w:eastAsia="宋体" w:hAnsi="宋体" w:hint="eastAsia"/>
          <w:sz w:val="24"/>
          <w:szCs w:val="24"/>
        </w:rPr>
        <w:t>合同生效后</w:t>
      </w:r>
      <w:r>
        <w:rPr>
          <w:rFonts w:ascii="宋体" w:eastAsia="宋体" w:hAnsi="宋体"/>
          <w:sz w:val="24"/>
          <w:szCs w:val="24"/>
        </w:rPr>
        <w:t>,10日内出详细施工图纸、方案，甲方确定施工方案，</w:t>
      </w:r>
      <w:r>
        <w:rPr>
          <w:rFonts w:ascii="宋体" w:eastAsia="宋体" w:hAnsi="宋体" w:hint="eastAsia"/>
          <w:sz w:val="24"/>
          <w:szCs w:val="24"/>
        </w:rPr>
        <w:t>甲方通知</w:t>
      </w:r>
      <w:r>
        <w:rPr>
          <w:rFonts w:ascii="宋体" w:eastAsia="宋体" w:hAnsi="宋体"/>
          <w:sz w:val="24"/>
          <w:szCs w:val="24"/>
        </w:rPr>
        <w:t>具备施工条件之日起，</w:t>
      </w:r>
      <w:r w:rsidR="00FA4446">
        <w:rPr>
          <w:rFonts w:ascii="宋体" w:eastAsia="宋体" w:hAnsi="宋体"/>
          <w:sz w:val="24"/>
          <w:szCs w:val="24"/>
        </w:rPr>
        <w:t>90</w:t>
      </w:r>
      <w:r>
        <w:rPr>
          <w:rFonts w:ascii="宋体" w:eastAsia="宋体" w:hAnsi="宋体"/>
          <w:sz w:val="24"/>
          <w:szCs w:val="24"/>
        </w:rPr>
        <w:t>天内完成，如遇雨</w:t>
      </w:r>
      <w:r>
        <w:rPr>
          <w:rFonts w:ascii="宋体" w:eastAsia="宋体" w:hAnsi="宋体" w:hint="eastAsia"/>
          <w:sz w:val="24"/>
          <w:szCs w:val="24"/>
        </w:rPr>
        <w:t>雪</w:t>
      </w:r>
      <w:r>
        <w:rPr>
          <w:rFonts w:ascii="宋体" w:eastAsia="宋体" w:hAnsi="宋体"/>
          <w:sz w:val="24"/>
          <w:szCs w:val="24"/>
        </w:rPr>
        <w:t>天气</w:t>
      </w:r>
      <w:r>
        <w:rPr>
          <w:rFonts w:ascii="宋体" w:eastAsia="宋体" w:hAnsi="宋体" w:hint="eastAsia"/>
          <w:sz w:val="24"/>
          <w:szCs w:val="24"/>
        </w:rPr>
        <w:t>、春节假期</w:t>
      </w:r>
      <w:r>
        <w:rPr>
          <w:rFonts w:ascii="宋体" w:eastAsia="宋体" w:hAnsi="宋体"/>
          <w:sz w:val="24"/>
          <w:szCs w:val="24"/>
        </w:rPr>
        <w:t>或甲方原因工期顺延。</w:t>
      </w:r>
    </w:p>
    <w:p w:rsidR="00780E58" w:rsidRDefault="0055308A">
      <w:pPr>
        <w:spacing w:line="360" w:lineRule="auto"/>
        <w:ind w:firstLineChars="200" w:firstLine="480"/>
        <w:rPr>
          <w:rFonts w:ascii="宋体" w:eastAsia="宋体" w:hAnsi="宋体"/>
          <w:sz w:val="24"/>
          <w:szCs w:val="24"/>
        </w:rPr>
      </w:pPr>
      <w:r>
        <w:rPr>
          <w:rFonts w:ascii="宋体" w:eastAsia="宋体" w:hAnsi="宋体" w:hint="eastAsia"/>
          <w:sz w:val="24"/>
          <w:szCs w:val="24"/>
        </w:rPr>
        <w:t>（以下无正文）</w:t>
      </w:r>
    </w:p>
    <w:p w:rsidR="00780E58" w:rsidRDefault="0055308A">
      <w:pPr>
        <w:spacing w:beforeLines="50" w:before="156" w:line="360" w:lineRule="exact"/>
        <w:rPr>
          <w:rFonts w:ascii="宋体" w:eastAsia="宋体" w:hAnsi="宋体"/>
          <w:b/>
          <w:sz w:val="28"/>
          <w:szCs w:val="28"/>
        </w:rPr>
      </w:pPr>
      <w:r>
        <w:rPr>
          <w:rFonts w:ascii="宋体" w:eastAsia="宋体" w:hAnsi="宋体" w:hint="eastAsia"/>
          <w:b/>
          <w:sz w:val="28"/>
          <w:szCs w:val="28"/>
        </w:rPr>
        <w:t>附：相关部门意见及签字</w:t>
      </w:r>
    </w:p>
    <w:p w:rsidR="00780E58" w:rsidRDefault="00780E58">
      <w:pPr>
        <w:spacing w:beforeLines="50" w:before="156" w:line="360" w:lineRule="exact"/>
        <w:rPr>
          <w:rFonts w:ascii="宋体" w:eastAsia="宋体" w:hAnsi="宋体"/>
          <w:b/>
          <w:sz w:val="28"/>
          <w:szCs w:val="28"/>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917"/>
        <w:gridCol w:w="2409"/>
        <w:gridCol w:w="2835"/>
      </w:tblGrid>
      <w:tr w:rsidR="00780E58">
        <w:trPr>
          <w:trHeight w:val="478"/>
          <w:jc w:val="center"/>
        </w:trPr>
        <w:tc>
          <w:tcPr>
            <w:tcW w:w="2358" w:type="dxa"/>
            <w:vAlign w:val="center"/>
          </w:tcPr>
          <w:p w:rsidR="00780E58" w:rsidRDefault="0055308A">
            <w:pPr>
              <w:jc w:val="center"/>
              <w:rPr>
                <w:rFonts w:ascii="宋体" w:eastAsia="宋体" w:hAnsi="宋体"/>
                <w:sz w:val="24"/>
              </w:rPr>
            </w:pPr>
            <w:r>
              <w:rPr>
                <w:rFonts w:ascii="宋体" w:eastAsia="宋体" w:hAnsi="宋体" w:hint="eastAsia"/>
                <w:sz w:val="24"/>
              </w:rPr>
              <w:t>部门</w:t>
            </w:r>
          </w:p>
        </w:tc>
        <w:tc>
          <w:tcPr>
            <w:tcW w:w="2917" w:type="dxa"/>
            <w:vAlign w:val="center"/>
          </w:tcPr>
          <w:p w:rsidR="00780E58" w:rsidRDefault="0055308A">
            <w:pPr>
              <w:jc w:val="center"/>
              <w:rPr>
                <w:rFonts w:ascii="宋体" w:eastAsia="宋体" w:hAnsi="宋体"/>
                <w:sz w:val="24"/>
              </w:rPr>
            </w:pPr>
            <w:r>
              <w:rPr>
                <w:rFonts w:ascii="宋体" w:eastAsia="宋体" w:hAnsi="宋体" w:hint="eastAsia"/>
                <w:sz w:val="24"/>
              </w:rPr>
              <w:t>意见及签字</w:t>
            </w:r>
          </w:p>
        </w:tc>
        <w:tc>
          <w:tcPr>
            <w:tcW w:w="2409" w:type="dxa"/>
            <w:vAlign w:val="center"/>
          </w:tcPr>
          <w:p w:rsidR="00780E58" w:rsidRDefault="0055308A">
            <w:pPr>
              <w:jc w:val="center"/>
              <w:rPr>
                <w:rFonts w:ascii="宋体" w:eastAsia="宋体" w:hAnsi="宋体"/>
                <w:sz w:val="24"/>
              </w:rPr>
            </w:pPr>
            <w:r>
              <w:rPr>
                <w:rFonts w:ascii="宋体" w:eastAsia="宋体" w:hAnsi="宋体" w:hint="eastAsia"/>
                <w:sz w:val="24"/>
              </w:rPr>
              <w:t>部门</w:t>
            </w:r>
          </w:p>
        </w:tc>
        <w:tc>
          <w:tcPr>
            <w:tcW w:w="2835" w:type="dxa"/>
            <w:vAlign w:val="center"/>
          </w:tcPr>
          <w:p w:rsidR="00780E58" w:rsidRDefault="0055308A">
            <w:pPr>
              <w:jc w:val="center"/>
              <w:rPr>
                <w:rFonts w:ascii="宋体" w:eastAsia="宋体" w:hAnsi="宋体"/>
                <w:sz w:val="24"/>
              </w:rPr>
            </w:pPr>
            <w:r>
              <w:rPr>
                <w:rFonts w:ascii="宋体" w:eastAsia="宋体" w:hAnsi="宋体" w:hint="eastAsia"/>
                <w:sz w:val="24"/>
              </w:rPr>
              <w:t>意见及签字</w:t>
            </w:r>
          </w:p>
        </w:tc>
      </w:tr>
      <w:tr w:rsidR="00780E58">
        <w:trPr>
          <w:trHeight w:val="907"/>
          <w:jc w:val="center"/>
        </w:trPr>
        <w:tc>
          <w:tcPr>
            <w:tcW w:w="2358" w:type="dxa"/>
            <w:vAlign w:val="center"/>
          </w:tcPr>
          <w:p w:rsidR="00780E58" w:rsidRDefault="0055308A">
            <w:pPr>
              <w:jc w:val="center"/>
              <w:rPr>
                <w:rFonts w:ascii="宋体" w:eastAsia="宋体" w:hAnsi="宋体"/>
                <w:sz w:val="24"/>
              </w:rPr>
            </w:pPr>
            <w:r>
              <w:rPr>
                <w:rFonts w:ascii="宋体" w:eastAsia="宋体" w:hAnsi="宋体" w:hint="eastAsia"/>
                <w:sz w:val="24"/>
              </w:rPr>
              <w:t>E</w:t>
            </w:r>
            <w:r>
              <w:rPr>
                <w:rFonts w:ascii="宋体" w:eastAsia="宋体" w:hAnsi="宋体"/>
                <w:sz w:val="24"/>
              </w:rPr>
              <w:t>HS</w:t>
            </w:r>
            <w:r>
              <w:rPr>
                <w:rFonts w:ascii="宋体" w:eastAsia="宋体" w:hAnsi="宋体" w:hint="eastAsia"/>
                <w:sz w:val="24"/>
              </w:rPr>
              <w:t>管理部</w:t>
            </w:r>
          </w:p>
        </w:tc>
        <w:tc>
          <w:tcPr>
            <w:tcW w:w="2917" w:type="dxa"/>
            <w:vAlign w:val="center"/>
          </w:tcPr>
          <w:p w:rsidR="00780E58" w:rsidRDefault="00780E58">
            <w:pPr>
              <w:jc w:val="center"/>
              <w:rPr>
                <w:rFonts w:ascii="宋体" w:eastAsia="宋体" w:hAnsi="宋体"/>
                <w:sz w:val="24"/>
              </w:rPr>
            </w:pPr>
          </w:p>
        </w:tc>
        <w:tc>
          <w:tcPr>
            <w:tcW w:w="2409" w:type="dxa"/>
            <w:vAlign w:val="center"/>
          </w:tcPr>
          <w:p w:rsidR="00780E58" w:rsidRDefault="00BE2D80">
            <w:pPr>
              <w:jc w:val="center"/>
              <w:rPr>
                <w:rFonts w:ascii="宋体" w:eastAsia="宋体" w:hAnsi="宋体"/>
                <w:sz w:val="24"/>
              </w:rPr>
            </w:pPr>
            <w:r>
              <w:rPr>
                <w:rFonts w:ascii="宋体" w:eastAsia="宋体" w:hAnsi="宋体" w:hint="eastAsia"/>
                <w:sz w:val="24"/>
              </w:rPr>
              <w:t>副</w:t>
            </w:r>
            <w:r w:rsidR="0055308A">
              <w:rPr>
                <w:rFonts w:ascii="宋体" w:eastAsia="宋体" w:hAnsi="宋体" w:hint="eastAsia"/>
                <w:sz w:val="24"/>
              </w:rPr>
              <w:t>总经理</w:t>
            </w:r>
          </w:p>
        </w:tc>
        <w:tc>
          <w:tcPr>
            <w:tcW w:w="2835" w:type="dxa"/>
            <w:vAlign w:val="center"/>
          </w:tcPr>
          <w:p w:rsidR="00780E58" w:rsidRDefault="00780E58">
            <w:pPr>
              <w:jc w:val="center"/>
              <w:rPr>
                <w:rFonts w:ascii="宋体" w:eastAsia="宋体" w:hAnsi="宋体"/>
                <w:sz w:val="24"/>
              </w:rPr>
            </w:pPr>
          </w:p>
        </w:tc>
      </w:tr>
      <w:tr w:rsidR="00780E58">
        <w:trPr>
          <w:trHeight w:val="907"/>
          <w:jc w:val="center"/>
        </w:trPr>
        <w:tc>
          <w:tcPr>
            <w:tcW w:w="2358" w:type="dxa"/>
            <w:vAlign w:val="center"/>
          </w:tcPr>
          <w:p w:rsidR="00780E58" w:rsidRDefault="00FA4446">
            <w:pPr>
              <w:jc w:val="center"/>
              <w:rPr>
                <w:rFonts w:ascii="宋体" w:eastAsia="宋体" w:hAnsi="宋体"/>
                <w:sz w:val="24"/>
              </w:rPr>
            </w:pPr>
            <w:r>
              <w:rPr>
                <w:rFonts w:ascii="宋体" w:eastAsia="宋体" w:hAnsi="宋体" w:hint="eastAsia"/>
                <w:sz w:val="24"/>
              </w:rPr>
              <w:t>硫化及试验保障处</w:t>
            </w:r>
          </w:p>
        </w:tc>
        <w:tc>
          <w:tcPr>
            <w:tcW w:w="2917" w:type="dxa"/>
            <w:vAlign w:val="center"/>
          </w:tcPr>
          <w:p w:rsidR="00780E58" w:rsidRDefault="00780E58">
            <w:pPr>
              <w:jc w:val="center"/>
              <w:rPr>
                <w:rFonts w:ascii="宋体" w:eastAsia="宋体" w:hAnsi="宋体"/>
                <w:sz w:val="24"/>
              </w:rPr>
            </w:pPr>
          </w:p>
        </w:tc>
        <w:tc>
          <w:tcPr>
            <w:tcW w:w="2409" w:type="dxa"/>
            <w:vAlign w:val="center"/>
          </w:tcPr>
          <w:p w:rsidR="00780E58" w:rsidRDefault="00FA4446" w:rsidP="00FA4446">
            <w:pPr>
              <w:jc w:val="center"/>
              <w:rPr>
                <w:rFonts w:ascii="宋体" w:eastAsia="宋体" w:hAnsi="宋体"/>
                <w:sz w:val="24"/>
              </w:rPr>
            </w:pPr>
            <w:r>
              <w:rPr>
                <w:rFonts w:ascii="宋体" w:eastAsia="宋体" w:hAnsi="宋体" w:hint="eastAsia"/>
                <w:sz w:val="24"/>
              </w:rPr>
              <w:t>设备动力部</w:t>
            </w:r>
          </w:p>
        </w:tc>
        <w:tc>
          <w:tcPr>
            <w:tcW w:w="2835" w:type="dxa"/>
            <w:vAlign w:val="center"/>
          </w:tcPr>
          <w:p w:rsidR="00780E58" w:rsidRDefault="00780E58">
            <w:pPr>
              <w:jc w:val="center"/>
              <w:rPr>
                <w:rFonts w:ascii="宋体" w:eastAsia="宋体" w:hAnsi="宋体"/>
                <w:sz w:val="24"/>
              </w:rPr>
            </w:pPr>
          </w:p>
        </w:tc>
      </w:tr>
      <w:tr w:rsidR="00780E58">
        <w:trPr>
          <w:trHeight w:val="907"/>
          <w:jc w:val="center"/>
        </w:trPr>
        <w:tc>
          <w:tcPr>
            <w:tcW w:w="2358" w:type="dxa"/>
            <w:vAlign w:val="center"/>
          </w:tcPr>
          <w:p w:rsidR="00780E58" w:rsidRDefault="0055308A">
            <w:pPr>
              <w:jc w:val="center"/>
              <w:rPr>
                <w:rFonts w:ascii="宋体" w:eastAsia="宋体" w:hAnsi="宋体"/>
                <w:sz w:val="24"/>
              </w:rPr>
            </w:pPr>
            <w:r>
              <w:rPr>
                <w:rFonts w:ascii="宋体" w:eastAsia="宋体" w:hAnsi="宋体" w:hint="eastAsia"/>
                <w:sz w:val="24"/>
              </w:rPr>
              <w:t>设备工程部</w:t>
            </w:r>
          </w:p>
        </w:tc>
        <w:tc>
          <w:tcPr>
            <w:tcW w:w="2917" w:type="dxa"/>
            <w:vAlign w:val="center"/>
          </w:tcPr>
          <w:p w:rsidR="00780E58" w:rsidRDefault="00780E58">
            <w:pPr>
              <w:jc w:val="center"/>
              <w:rPr>
                <w:rFonts w:ascii="宋体" w:eastAsia="宋体" w:hAnsi="宋体"/>
                <w:sz w:val="24"/>
              </w:rPr>
            </w:pPr>
          </w:p>
        </w:tc>
        <w:tc>
          <w:tcPr>
            <w:tcW w:w="2409" w:type="dxa"/>
            <w:vAlign w:val="center"/>
          </w:tcPr>
          <w:p w:rsidR="00780E58" w:rsidRDefault="00FA4446">
            <w:pPr>
              <w:jc w:val="center"/>
              <w:rPr>
                <w:rFonts w:ascii="宋体" w:eastAsia="宋体" w:hAnsi="宋体"/>
                <w:sz w:val="24"/>
              </w:rPr>
            </w:pPr>
            <w:r>
              <w:rPr>
                <w:rFonts w:ascii="宋体" w:eastAsia="宋体" w:hAnsi="宋体" w:hint="eastAsia"/>
                <w:sz w:val="24"/>
              </w:rPr>
              <w:t>总经理</w:t>
            </w:r>
          </w:p>
        </w:tc>
        <w:tc>
          <w:tcPr>
            <w:tcW w:w="2835" w:type="dxa"/>
            <w:vAlign w:val="center"/>
          </w:tcPr>
          <w:p w:rsidR="00780E58" w:rsidRDefault="00780E58">
            <w:pPr>
              <w:jc w:val="center"/>
              <w:rPr>
                <w:rFonts w:ascii="宋体" w:eastAsia="宋体" w:hAnsi="宋体"/>
                <w:sz w:val="24"/>
              </w:rPr>
            </w:pPr>
          </w:p>
        </w:tc>
      </w:tr>
    </w:tbl>
    <w:p w:rsidR="00780E58" w:rsidRDefault="00780E58">
      <w:pPr>
        <w:spacing w:line="360" w:lineRule="auto"/>
        <w:ind w:firstLineChars="200" w:firstLine="480"/>
        <w:rPr>
          <w:rFonts w:ascii="宋体" w:eastAsia="宋体" w:hAnsi="宋体"/>
          <w:sz w:val="24"/>
          <w:szCs w:val="24"/>
        </w:rPr>
      </w:pPr>
    </w:p>
    <w:p w:rsidR="00780E58" w:rsidRDefault="00780E58">
      <w:pPr>
        <w:spacing w:line="360" w:lineRule="auto"/>
        <w:ind w:firstLineChars="200" w:firstLine="480"/>
        <w:rPr>
          <w:rFonts w:ascii="宋体" w:eastAsia="宋体" w:hAnsi="宋体"/>
          <w:sz w:val="24"/>
          <w:szCs w:val="24"/>
        </w:rPr>
      </w:pPr>
    </w:p>
    <w:p w:rsidR="00780E58" w:rsidRDefault="00780E58">
      <w:pPr>
        <w:spacing w:line="360" w:lineRule="auto"/>
        <w:rPr>
          <w:rFonts w:ascii="宋体" w:eastAsia="宋体" w:hAnsi="宋体"/>
          <w:sz w:val="24"/>
          <w:szCs w:val="24"/>
        </w:rPr>
      </w:pPr>
    </w:p>
    <w:sectPr w:rsidR="00780E58" w:rsidSect="00D160F2">
      <w:pgSz w:w="11906" w:h="16838"/>
      <w:pgMar w:top="1134" w:right="1418" w:bottom="567"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12C" w:rsidRDefault="00B7512C" w:rsidP="00936D92">
      <w:r>
        <w:separator/>
      </w:r>
    </w:p>
  </w:endnote>
  <w:endnote w:type="continuationSeparator" w:id="0">
    <w:p w:rsidR="00B7512C" w:rsidRDefault="00B7512C" w:rsidP="0093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12C" w:rsidRDefault="00B7512C" w:rsidP="00936D92">
      <w:r>
        <w:separator/>
      </w:r>
    </w:p>
  </w:footnote>
  <w:footnote w:type="continuationSeparator" w:id="0">
    <w:p w:rsidR="00B7512C" w:rsidRDefault="00B7512C" w:rsidP="00936D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7D71"/>
    <w:multiLevelType w:val="multilevel"/>
    <w:tmpl w:val="0AA57D7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B205789"/>
    <w:multiLevelType w:val="multilevel"/>
    <w:tmpl w:val="1B205789"/>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AB22AC9"/>
    <w:multiLevelType w:val="hybridMultilevel"/>
    <w:tmpl w:val="B15CC02A"/>
    <w:lvl w:ilvl="0" w:tplc="1CD80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2B328A1"/>
    <w:multiLevelType w:val="hybridMultilevel"/>
    <w:tmpl w:val="BB94BD9A"/>
    <w:lvl w:ilvl="0" w:tplc="6D2CBC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78721AC"/>
    <w:multiLevelType w:val="hybridMultilevel"/>
    <w:tmpl w:val="07CC905C"/>
    <w:lvl w:ilvl="0" w:tplc="33824EBC">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194B13"/>
    <w:multiLevelType w:val="multilevel"/>
    <w:tmpl w:val="5D194B13"/>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4FE3A42"/>
    <w:multiLevelType w:val="hybridMultilevel"/>
    <w:tmpl w:val="65560768"/>
    <w:lvl w:ilvl="0" w:tplc="615A15FE">
      <w:start w:val="1"/>
      <w:numFmt w:val="decimal"/>
      <w:lvlText w:val="%1、"/>
      <w:lvlJc w:val="left"/>
      <w:pPr>
        <w:ind w:left="840" w:hanging="360"/>
      </w:pPr>
      <w:rPr>
        <w:rFonts w:ascii="宋体" w:eastAsia="宋体" w:hAnsi="宋体"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70EF5A85"/>
    <w:multiLevelType w:val="multilevel"/>
    <w:tmpl w:val="70EF5A85"/>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7"/>
  </w:num>
  <w:num w:numId="3">
    <w:abstractNumId w:val="0"/>
  </w:num>
  <w:num w:numId="4">
    <w:abstractNumId w:val="1"/>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40"/>
    <w:rsid w:val="00003284"/>
    <w:rsid w:val="000048B7"/>
    <w:rsid w:val="00006F95"/>
    <w:rsid w:val="000174C4"/>
    <w:rsid w:val="000266DA"/>
    <w:rsid w:val="000304BC"/>
    <w:rsid w:val="00036A47"/>
    <w:rsid w:val="00046D59"/>
    <w:rsid w:val="00056717"/>
    <w:rsid w:val="0006159D"/>
    <w:rsid w:val="00072A0E"/>
    <w:rsid w:val="00072B21"/>
    <w:rsid w:val="00076B85"/>
    <w:rsid w:val="00084258"/>
    <w:rsid w:val="000863C1"/>
    <w:rsid w:val="00090D1C"/>
    <w:rsid w:val="0009153D"/>
    <w:rsid w:val="000A27EB"/>
    <w:rsid w:val="000A6B66"/>
    <w:rsid w:val="000B0464"/>
    <w:rsid w:val="000C2C47"/>
    <w:rsid w:val="000C65EE"/>
    <w:rsid w:val="000C7755"/>
    <w:rsid w:val="000D1FEA"/>
    <w:rsid w:val="000E015B"/>
    <w:rsid w:val="000E610C"/>
    <w:rsid w:val="000E6FA6"/>
    <w:rsid w:val="000F0DE3"/>
    <w:rsid w:val="000F20AE"/>
    <w:rsid w:val="000F253F"/>
    <w:rsid w:val="000F4A35"/>
    <w:rsid w:val="000F7C4C"/>
    <w:rsid w:val="00111947"/>
    <w:rsid w:val="001149AE"/>
    <w:rsid w:val="00122F2B"/>
    <w:rsid w:val="00127DFD"/>
    <w:rsid w:val="0013061B"/>
    <w:rsid w:val="0013573B"/>
    <w:rsid w:val="0014394D"/>
    <w:rsid w:val="0014451C"/>
    <w:rsid w:val="001503E7"/>
    <w:rsid w:val="0015141E"/>
    <w:rsid w:val="0015269F"/>
    <w:rsid w:val="00153882"/>
    <w:rsid w:val="001735BC"/>
    <w:rsid w:val="001803FB"/>
    <w:rsid w:val="001A1702"/>
    <w:rsid w:val="001A6D68"/>
    <w:rsid w:val="001B0ABF"/>
    <w:rsid w:val="001B29FA"/>
    <w:rsid w:val="001C12CA"/>
    <w:rsid w:val="001C4B20"/>
    <w:rsid w:val="001C5B9D"/>
    <w:rsid w:val="001C6454"/>
    <w:rsid w:val="001D1640"/>
    <w:rsid w:val="001E035E"/>
    <w:rsid w:val="001E4E46"/>
    <w:rsid w:val="001F5453"/>
    <w:rsid w:val="0020133F"/>
    <w:rsid w:val="0020500E"/>
    <w:rsid w:val="00206AEE"/>
    <w:rsid w:val="00206DFF"/>
    <w:rsid w:val="00207C88"/>
    <w:rsid w:val="00210C2E"/>
    <w:rsid w:val="002124D3"/>
    <w:rsid w:val="00212712"/>
    <w:rsid w:val="00217A13"/>
    <w:rsid w:val="00223177"/>
    <w:rsid w:val="002261ED"/>
    <w:rsid w:val="002307D9"/>
    <w:rsid w:val="00234977"/>
    <w:rsid w:val="00235FEF"/>
    <w:rsid w:val="00252540"/>
    <w:rsid w:val="00260142"/>
    <w:rsid w:val="0026233D"/>
    <w:rsid w:val="0027251C"/>
    <w:rsid w:val="00287528"/>
    <w:rsid w:val="00297A16"/>
    <w:rsid w:val="002A7895"/>
    <w:rsid w:val="002C5929"/>
    <w:rsid w:val="002E079D"/>
    <w:rsid w:val="002E34D6"/>
    <w:rsid w:val="002F1881"/>
    <w:rsid w:val="002F623F"/>
    <w:rsid w:val="003130FC"/>
    <w:rsid w:val="00317385"/>
    <w:rsid w:val="003346A1"/>
    <w:rsid w:val="00337676"/>
    <w:rsid w:val="00337B7C"/>
    <w:rsid w:val="00361CE9"/>
    <w:rsid w:val="00363B75"/>
    <w:rsid w:val="0037756C"/>
    <w:rsid w:val="00380E57"/>
    <w:rsid w:val="003964E1"/>
    <w:rsid w:val="003A5F44"/>
    <w:rsid w:val="003A6889"/>
    <w:rsid w:val="003C44AD"/>
    <w:rsid w:val="003D55AD"/>
    <w:rsid w:val="003D7EBF"/>
    <w:rsid w:val="003E1368"/>
    <w:rsid w:val="003F1F33"/>
    <w:rsid w:val="003F433C"/>
    <w:rsid w:val="003F776F"/>
    <w:rsid w:val="004000D1"/>
    <w:rsid w:val="00401E8A"/>
    <w:rsid w:val="0040593C"/>
    <w:rsid w:val="004219AE"/>
    <w:rsid w:val="00425776"/>
    <w:rsid w:val="004308C5"/>
    <w:rsid w:val="0043137E"/>
    <w:rsid w:val="00437331"/>
    <w:rsid w:val="00441085"/>
    <w:rsid w:val="00441C0E"/>
    <w:rsid w:val="00441E4B"/>
    <w:rsid w:val="004530C7"/>
    <w:rsid w:val="00453AB7"/>
    <w:rsid w:val="00472FFA"/>
    <w:rsid w:val="00485439"/>
    <w:rsid w:val="004B0A1A"/>
    <w:rsid w:val="004B1DE3"/>
    <w:rsid w:val="004B595D"/>
    <w:rsid w:val="004B7767"/>
    <w:rsid w:val="004C50AA"/>
    <w:rsid w:val="004D2FEC"/>
    <w:rsid w:val="004D7340"/>
    <w:rsid w:val="004E0EFD"/>
    <w:rsid w:val="004E1BB7"/>
    <w:rsid w:val="004E3842"/>
    <w:rsid w:val="004E42F1"/>
    <w:rsid w:val="004E4AFF"/>
    <w:rsid w:val="004E7215"/>
    <w:rsid w:val="004F51B0"/>
    <w:rsid w:val="0050750D"/>
    <w:rsid w:val="005257FA"/>
    <w:rsid w:val="0052590D"/>
    <w:rsid w:val="005336C4"/>
    <w:rsid w:val="00542AF0"/>
    <w:rsid w:val="005445B3"/>
    <w:rsid w:val="005446F4"/>
    <w:rsid w:val="005455CE"/>
    <w:rsid w:val="0055308A"/>
    <w:rsid w:val="00555FD5"/>
    <w:rsid w:val="005922DD"/>
    <w:rsid w:val="005933C6"/>
    <w:rsid w:val="005A434E"/>
    <w:rsid w:val="005A6C71"/>
    <w:rsid w:val="005B45E8"/>
    <w:rsid w:val="005C2A3C"/>
    <w:rsid w:val="005C46A1"/>
    <w:rsid w:val="005C5F39"/>
    <w:rsid w:val="005E7923"/>
    <w:rsid w:val="005F2429"/>
    <w:rsid w:val="005F4B4B"/>
    <w:rsid w:val="00616A71"/>
    <w:rsid w:val="00637DED"/>
    <w:rsid w:val="006422DC"/>
    <w:rsid w:val="00643FC1"/>
    <w:rsid w:val="00645649"/>
    <w:rsid w:val="00661B32"/>
    <w:rsid w:val="00665D20"/>
    <w:rsid w:val="00666DDC"/>
    <w:rsid w:val="0067040E"/>
    <w:rsid w:val="0067658F"/>
    <w:rsid w:val="00680ECC"/>
    <w:rsid w:val="006C50C9"/>
    <w:rsid w:val="006C74B0"/>
    <w:rsid w:val="006D5B40"/>
    <w:rsid w:val="006E0722"/>
    <w:rsid w:val="006E0A40"/>
    <w:rsid w:val="006E10E6"/>
    <w:rsid w:val="006F333E"/>
    <w:rsid w:val="006F640A"/>
    <w:rsid w:val="0071136C"/>
    <w:rsid w:val="00721C87"/>
    <w:rsid w:val="0072220A"/>
    <w:rsid w:val="00722263"/>
    <w:rsid w:val="00722E56"/>
    <w:rsid w:val="00723A8C"/>
    <w:rsid w:val="00723C3D"/>
    <w:rsid w:val="00727C8A"/>
    <w:rsid w:val="0074025D"/>
    <w:rsid w:val="00741E37"/>
    <w:rsid w:val="00745678"/>
    <w:rsid w:val="00756CA0"/>
    <w:rsid w:val="00765C06"/>
    <w:rsid w:val="00775F7C"/>
    <w:rsid w:val="00780E58"/>
    <w:rsid w:val="007A61D2"/>
    <w:rsid w:val="007A7C26"/>
    <w:rsid w:val="007C7616"/>
    <w:rsid w:val="007D21BD"/>
    <w:rsid w:val="007F23AD"/>
    <w:rsid w:val="007F288A"/>
    <w:rsid w:val="007F5C95"/>
    <w:rsid w:val="007F5E72"/>
    <w:rsid w:val="007F6449"/>
    <w:rsid w:val="00802088"/>
    <w:rsid w:val="008250EA"/>
    <w:rsid w:val="00825BC0"/>
    <w:rsid w:val="008310FF"/>
    <w:rsid w:val="00837B72"/>
    <w:rsid w:val="00840203"/>
    <w:rsid w:val="0085353C"/>
    <w:rsid w:val="0085406E"/>
    <w:rsid w:val="00865AE2"/>
    <w:rsid w:val="00871E60"/>
    <w:rsid w:val="00877CF9"/>
    <w:rsid w:val="00881192"/>
    <w:rsid w:val="008814EE"/>
    <w:rsid w:val="0088397A"/>
    <w:rsid w:val="00893894"/>
    <w:rsid w:val="008968E1"/>
    <w:rsid w:val="008A56FF"/>
    <w:rsid w:val="008A6DFD"/>
    <w:rsid w:val="008C3240"/>
    <w:rsid w:val="008C716B"/>
    <w:rsid w:val="008F2D1A"/>
    <w:rsid w:val="008F5D16"/>
    <w:rsid w:val="0090719F"/>
    <w:rsid w:val="0091628B"/>
    <w:rsid w:val="00920C47"/>
    <w:rsid w:val="0092253C"/>
    <w:rsid w:val="00936D92"/>
    <w:rsid w:val="009503CD"/>
    <w:rsid w:val="00950717"/>
    <w:rsid w:val="0096213A"/>
    <w:rsid w:val="009761BB"/>
    <w:rsid w:val="00993F1B"/>
    <w:rsid w:val="0099599F"/>
    <w:rsid w:val="009A3BAE"/>
    <w:rsid w:val="009A607E"/>
    <w:rsid w:val="009A6D97"/>
    <w:rsid w:val="009B102C"/>
    <w:rsid w:val="009B3652"/>
    <w:rsid w:val="009B519B"/>
    <w:rsid w:val="009E1D38"/>
    <w:rsid w:val="009E5828"/>
    <w:rsid w:val="009E6D1B"/>
    <w:rsid w:val="009F2658"/>
    <w:rsid w:val="00A064AD"/>
    <w:rsid w:val="00A17365"/>
    <w:rsid w:val="00A31785"/>
    <w:rsid w:val="00A444AB"/>
    <w:rsid w:val="00A455F0"/>
    <w:rsid w:val="00A46ED9"/>
    <w:rsid w:val="00A47E71"/>
    <w:rsid w:val="00A56602"/>
    <w:rsid w:val="00A62C93"/>
    <w:rsid w:val="00A6499B"/>
    <w:rsid w:val="00A732E5"/>
    <w:rsid w:val="00A84A71"/>
    <w:rsid w:val="00A86C12"/>
    <w:rsid w:val="00A873C0"/>
    <w:rsid w:val="00A944EF"/>
    <w:rsid w:val="00A95874"/>
    <w:rsid w:val="00AA21E5"/>
    <w:rsid w:val="00AA779E"/>
    <w:rsid w:val="00AB038B"/>
    <w:rsid w:val="00AB1D3E"/>
    <w:rsid w:val="00AB235D"/>
    <w:rsid w:val="00AB3104"/>
    <w:rsid w:val="00AB6691"/>
    <w:rsid w:val="00AC4FED"/>
    <w:rsid w:val="00AC6194"/>
    <w:rsid w:val="00AD2B73"/>
    <w:rsid w:val="00AD3626"/>
    <w:rsid w:val="00AE1B44"/>
    <w:rsid w:val="00AE31F0"/>
    <w:rsid w:val="00AE7CF7"/>
    <w:rsid w:val="00AF270F"/>
    <w:rsid w:val="00B22991"/>
    <w:rsid w:val="00B37939"/>
    <w:rsid w:val="00B41407"/>
    <w:rsid w:val="00B41C3F"/>
    <w:rsid w:val="00B42834"/>
    <w:rsid w:val="00B445C6"/>
    <w:rsid w:val="00B45D7B"/>
    <w:rsid w:val="00B45ED1"/>
    <w:rsid w:val="00B540C8"/>
    <w:rsid w:val="00B700C0"/>
    <w:rsid w:val="00B7183B"/>
    <w:rsid w:val="00B738AD"/>
    <w:rsid w:val="00B73A31"/>
    <w:rsid w:val="00B7512C"/>
    <w:rsid w:val="00B772CE"/>
    <w:rsid w:val="00B84C19"/>
    <w:rsid w:val="00B95804"/>
    <w:rsid w:val="00BA0C00"/>
    <w:rsid w:val="00BA29C8"/>
    <w:rsid w:val="00BA3DF6"/>
    <w:rsid w:val="00BA5BAC"/>
    <w:rsid w:val="00BB3CEC"/>
    <w:rsid w:val="00BB64FE"/>
    <w:rsid w:val="00BB6A52"/>
    <w:rsid w:val="00BD6B55"/>
    <w:rsid w:val="00BD6BB9"/>
    <w:rsid w:val="00BE087E"/>
    <w:rsid w:val="00BE2D80"/>
    <w:rsid w:val="00BF07D8"/>
    <w:rsid w:val="00BF4896"/>
    <w:rsid w:val="00C0153E"/>
    <w:rsid w:val="00C13FF1"/>
    <w:rsid w:val="00C204C9"/>
    <w:rsid w:val="00C2500D"/>
    <w:rsid w:val="00C26C1B"/>
    <w:rsid w:val="00C30526"/>
    <w:rsid w:val="00C357CB"/>
    <w:rsid w:val="00C567C3"/>
    <w:rsid w:val="00C644F5"/>
    <w:rsid w:val="00C7380B"/>
    <w:rsid w:val="00C77697"/>
    <w:rsid w:val="00C77DB6"/>
    <w:rsid w:val="00C80133"/>
    <w:rsid w:val="00C803AD"/>
    <w:rsid w:val="00C8050D"/>
    <w:rsid w:val="00C918CD"/>
    <w:rsid w:val="00C955B8"/>
    <w:rsid w:val="00CA2492"/>
    <w:rsid w:val="00CC712C"/>
    <w:rsid w:val="00CC79DC"/>
    <w:rsid w:val="00CD5F22"/>
    <w:rsid w:val="00CE010B"/>
    <w:rsid w:val="00CE0C4D"/>
    <w:rsid w:val="00CE601E"/>
    <w:rsid w:val="00CF6521"/>
    <w:rsid w:val="00D01F24"/>
    <w:rsid w:val="00D02B1A"/>
    <w:rsid w:val="00D160F2"/>
    <w:rsid w:val="00D234D4"/>
    <w:rsid w:val="00D26896"/>
    <w:rsid w:val="00D31FF7"/>
    <w:rsid w:val="00D37CE4"/>
    <w:rsid w:val="00D42DBF"/>
    <w:rsid w:val="00D45FCA"/>
    <w:rsid w:val="00D54FC9"/>
    <w:rsid w:val="00D80EF8"/>
    <w:rsid w:val="00D97CF6"/>
    <w:rsid w:val="00DA56CA"/>
    <w:rsid w:val="00DB1022"/>
    <w:rsid w:val="00DB16FB"/>
    <w:rsid w:val="00DB5C9B"/>
    <w:rsid w:val="00DC2BAC"/>
    <w:rsid w:val="00DC7039"/>
    <w:rsid w:val="00DD04C9"/>
    <w:rsid w:val="00DD74E3"/>
    <w:rsid w:val="00DD78C0"/>
    <w:rsid w:val="00DE0A19"/>
    <w:rsid w:val="00DE368D"/>
    <w:rsid w:val="00E01614"/>
    <w:rsid w:val="00E03BE4"/>
    <w:rsid w:val="00E03EDB"/>
    <w:rsid w:val="00E07A01"/>
    <w:rsid w:val="00E135AA"/>
    <w:rsid w:val="00E20E67"/>
    <w:rsid w:val="00E2672D"/>
    <w:rsid w:val="00E571B7"/>
    <w:rsid w:val="00E638B7"/>
    <w:rsid w:val="00E64CD4"/>
    <w:rsid w:val="00E650BE"/>
    <w:rsid w:val="00E66926"/>
    <w:rsid w:val="00E80E56"/>
    <w:rsid w:val="00E80F65"/>
    <w:rsid w:val="00E906A0"/>
    <w:rsid w:val="00E91E4F"/>
    <w:rsid w:val="00E93271"/>
    <w:rsid w:val="00E9362F"/>
    <w:rsid w:val="00EB302F"/>
    <w:rsid w:val="00EB5F8C"/>
    <w:rsid w:val="00EC49D9"/>
    <w:rsid w:val="00ED7996"/>
    <w:rsid w:val="00EE2533"/>
    <w:rsid w:val="00EF307E"/>
    <w:rsid w:val="00F06E33"/>
    <w:rsid w:val="00F1104E"/>
    <w:rsid w:val="00F238F5"/>
    <w:rsid w:val="00F26BB4"/>
    <w:rsid w:val="00F26D99"/>
    <w:rsid w:val="00F31A2D"/>
    <w:rsid w:val="00F46E0E"/>
    <w:rsid w:val="00F61769"/>
    <w:rsid w:val="00F71A9E"/>
    <w:rsid w:val="00F729B1"/>
    <w:rsid w:val="00F73587"/>
    <w:rsid w:val="00F77F6F"/>
    <w:rsid w:val="00F86CA5"/>
    <w:rsid w:val="00F94837"/>
    <w:rsid w:val="00F95CFC"/>
    <w:rsid w:val="00FA0F2B"/>
    <w:rsid w:val="00FA3387"/>
    <w:rsid w:val="00FA4446"/>
    <w:rsid w:val="00FB0AB5"/>
    <w:rsid w:val="00FB1B7D"/>
    <w:rsid w:val="00FC40ED"/>
    <w:rsid w:val="00FD56DA"/>
    <w:rsid w:val="00FE3740"/>
    <w:rsid w:val="00FF05FB"/>
    <w:rsid w:val="0AD20AE5"/>
    <w:rsid w:val="1596019A"/>
    <w:rsid w:val="16B65A3F"/>
    <w:rsid w:val="16EA1E14"/>
    <w:rsid w:val="19011B02"/>
    <w:rsid w:val="4F9C0E51"/>
    <w:rsid w:val="54611787"/>
    <w:rsid w:val="6CDC25EF"/>
    <w:rsid w:val="6DBB606F"/>
    <w:rsid w:val="7B6C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8CBB8"/>
  <w15:docId w15:val="{27170B74-7CC8-4B98-8C16-0ABEC562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kern w:val="2"/>
      <w:sz w:val="18"/>
      <w:szCs w:val="18"/>
    </w:rPr>
  </w:style>
  <w:style w:type="paragraph" w:styleId="ab">
    <w:name w:val="Date"/>
    <w:basedOn w:val="a"/>
    <w:next w:val="a"/>
    <w:link w:val="ac"/>
    <w:uiPriority w:val="99"/>
    <w:semiHidden/>
    <w:unhideWhenUsed/>
    <w:rsid w:val="00E93271"/>
    <w:pPr>
      <w:ind w:leftChars="2500" w:left="100"/>
    </w:pPr>
  </w:style>
  <w:style w:type="character" w:customStyle="1" w:styleId="ac">
    <w:name w:val="日期 字符"/>
    <w:basedOn w:val="a0"/>
    <w:link w:val="ab"/>
    <w:uiPriority w:val="99"/>
    <w:semiHidden/>
    <w:rsid w:val="00E9327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8046</TotalTime>
  <Pages>25</Pages>
  <Words>2696</Words>
  <Characters>15368</Characters>
  <Application>Microsoft Office Word</Application>
  <DocSecurity>0</DocSecurity>
  <Lines>128</Lines>
  <Paragraphs>36</Paragraphs>
  <ScaleCrop>false</ScaleCrop>
  <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Jia Bin</dc:creator>
  <cp:lastModifiedBy>Zhang, Jian Li</cp:lastModifiedBy>
  <cp:revision>24</cp:revision>
  <cp:lastPrinted>2021-05-03T01:07:00Z</cp:lastPrinted>
  <dcterms:created xsi:type="dcterms:W3CDTF">2021-04-26T01:03:00Z</dcterms:created>
  <dcterms:modified xsi:type="dcterms:W3CDTF">2021-05-05T03:28:00Z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